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D7B1" w14:textId="47BA4599" w:rsidR="00F1401C" w:rsidRPr="00C5541A" w:rsidRDefault="000F17DA" w:rsidP="001A40C8">
      <w:pPr>
        <w:spacing w:after="0"/>
        <w:jc w:val="center"/>
        <w:rPr>
          <w:rFonts w:ascii="Calibri" w:hAnsi="Calibri" w:cs="Calibri"/>
          <w:b/>
          <w:bCs/>
          <w:lang w:val="en-GB"/>
        </w:rPr>
      </w:pPr>
      <w:r w:rsidRPr="00C5541A">
        <w:rPr>
          <w:rFonts w:ascii="Calibri" w:hAnsi="Calibri" w:cs="Calibri"/>
          <w:b/>
          <w:bCs/>
          <w:lang w:val="en-GB"/>
        </w:rPr>
        <w:t xml:space="preserve">Cotto </w:t>
      </w:r>
      <w:proofErr w:type="spellStart"/>
      <w:r w:rsidRPr="00C5541A">
        <w:rPr>
          <w:rFonts w:ascii="Calibri" w:hAnsi="Calibri" w:cs="Calibri"/>
          <w:b/>
          <w:bCs/>
          <w:lang w:val="en-GB"/>
        </w:rPr>
        <w:t>d'Este</w:t>
      </w:r>
      <w:proofErr w:type="spellEnd"/>
      <w:r w:rsidRPr="00C5541A">
        <w:rPr>
          <w:rFonts w:ascii="Calibri" w:hAnsi="Calibri" w:cs="Calibri"/>
          <w:b/>
          <w:bCs/>
          <w:lang w:val="en-GB"/>
        </w:rPr>
        <w:t xml:space="preserve"> Celebrates the Understated Power of Curves</w:t>
      </w:r>
    </w:p>
    <w:p w14:paraId="524A055E" w14:textId="77777777" w:rsidR="000F17DA" w:rsidRPr="00C5541A" w:rsidRDefault="000F17DA" w:rsidP="000F17DA">
      <w:pPr>
        <w:spacing w:after="0"/>
        <w:jc w:val="center"/>
        <w:rPr>
          <w:rFonts w:ascii="Calibri" w:hAnsi="Calibri" w:cs="Calibri"/>
          <w:b/>
          <w:bCs/>
          <w:lang w:val="en-GB"/>
        </w:rPr>
      </w:pPr>
    </w:p>
    <w:p w14:paraId="2F17762F" w14:textId="7228A193" w:rsidR="000F17DA" w:rsidRPr="00C5541A" w:rsidRDefault="007B2E4E" w:rsidP="00740AAA">
      <w:pPr>
        <w:spacing w:after="0"/>
        <w:jc w:val="center"/>
        <w:rPr>
          <w:rFonts w:ascii="Calibri" w:hAnsi="Calibri" w:cs="Calibri"/>
          <w:i/>
          <w:iCs/>
          <w:lang w:val="en-GB"/>
        </w:rPr>
      </w:pPr>
      <w:r w:rsidRPr="00C5541A">
        <w:rPr>
          <w:rFonts w:ascii="Calibri" w:hAnsi="Calibri" w:cs="Calibri"/>
          <w:i/>
          <w:iCs/>
          <w:lang w:val="en-GB"/>
        </w:rPr>
        <w:t xml:space="preserve">The brand explores a softer, more sinuous design </w:t>
      </w:r>
      <w:r w:rsidR="00320F96">
        <w:rPr>
          <w:rFonts w:ascii="Calibri" w:hAnsi="Calibri" w:cs="Calibri"/>
          <w:i/>
          <w:iCs/>
          <w:lang w:val="en-GB"/>
        </w:rPr>
        <w:t>language</w:t>
      </w:r>
      <w:r w:rsidRPr="00C5541A">
        <w:rPr>
          <w:rFonts w:ascii="Calibri" w:hAnsi="Calibri" w:cs="Calibri"/>
          <w:i/>
          <w:iCs/>
          <w:lang w:val="en-GB"/>
        </w:rPr>
        <w:t>, where ceramic surfaces complement flowing volumes and sophisticated atmospheres.</w:t>
      </w:r>
    </w:p>
    <w:p w14:paraId="18C15C71" w14:textId="77777777" w:rsidR="00FB6BE3" w:rsidRPr="00C5541A" w:rsidRDefault="00FB6BE3" w:rsidP="00740AAA">
      <w:pPr>
        <w:spacing w:after="0"/>
        <w:jc w:val="center"/>
        <w:rPr>
          <w:rFonts w:ascii="Calibri" w:hAnsi="Calibri" w:cs="Calibri"/>
          <w:i/>
          <w:iCs/>
          <w:lang w:val="en-GB"/>
        </w:rPr>
      </w:pPr>
    </w:p>
    <w:p w14:paraId="0B1E9BD7" w14:textId="32F5C6F4" w:rsidR="00F75B1C" w:rsidRPr="000F226F" w:rsidRDefault="00F75B1C" w:rsidP="000F226F">
      <w:pPr>
        <w:spacing w:after="0"/>
        <w:jc w:val="center"/>
        <w:rPr>
          <w:rFonts w:ascii="Calibri" w:hAnsi="Calibri" w:cs="Calibri"/>
          <w:i/>
          <w:iCs/>
        </w:rPr>
      </w:pPr>
      <w:r>
        <w:rPr>
          <w:noProof/>
        </w:rPr>
        <w:drawing>
          <wp:inline distT="0" distB="0" distL="0" distR="0" wp14:anchorId="01E6A7F1" wp14:editId="6174CD53">
            <wp:extent cx="2362841" cy="3276057"/>
            <wp:effectExtent l="0" t="0" r="0" b="635"/>
            <wp:docPr id="60015520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369244" cy="3284935"/>
                    </a:xfrm>
                    <a:prstGeom prst="rect">
                      <a:avLst/>
                    </a:prstGeom>
                    <a:noFill/>
                    <a:ln>
                      <a:noFill/>
                    </a:ln>
                  </pic:spPr>
                </pic:pic>
              </a:graphicData>
            </a:graphic>
          </wp:inline>
        </w:drawing>
      </w:r>
    </w:p>
    <w:p w14:paraId="6EF45DAB" w14:textId="12D274AE" w:rsidR="00FB6BE3" w:rsidRPr="005946B0" w:rsidRDefault="00DF7699" w:rsidP="00DF7699">
      <w:pPr>
        <w:spacing w:after="0"/>
        <w:jc w:val="center"/>
        <w:rPr>
          <w:rFonts w:ascii="Calibri" w:eastAsia="Times New Roman" w:hAnsi="Calibri" w:cs="Calibri"/>
          <w:i/>
          <w:iCs/>
          <w:kern w:val="0"/>
          <w:sz w:val="18"/>
          <w:szCs w:val="18"/>
          <w:lang w:val="en-GB" w:eastAsia="it-IT"/>
          <w14:ligatures w14:val="none"/>
        </w:rPr>
      </w:pPr>
      <w:r w:rsidRPr="005946B0">
        <w:rPr>
          <w:rFonts w:ascii="Calibri" w:hAnsi="Calibri" w:cs="Calibri"/>
          <w:i/>
          <w:iCs/>
          <w:sz w:val="18"/>
          <w:szCs w:val="18"/>
          <w:lang w:val="en-GB"/>
        </w:rPr>
        <w:t xml:space="preserve">Wood Plank </w:t>
      </w:r>
      <w:proofErr w:type="spellStart"/>
      <w:r w:rsidRPr="005946B0">
        <w:rPr>
          <w:rFonts w:ascii="Calibri" w:hAnsi="Calibri" w:cs="Calibri"/>
          <w:i/>
          <w:iCs/>
          <w:sz w:val="18"/>
          <w:szCs w:val="18"/>
          <w:lang w:val="en-GB"/>
        </w:rPr>
        <w:t>Ortisei</w:t>
      </w:r>
      <w:proofErr w:type="spellEnd"/>
      <w:r w:rsidRPr="005946B0">
        <w:rPr>
          <w:rFonts w:ascii="Calibri" w:hAnsi="Calibri" w:cs="Calibri"/>
          <w:i/>
          <w:iCs/>
          <w:sz w:val="18"/>
          <w:szCs w:val="18"/>
          <w:lang w:val="en-GB"/>
        </w:rPr>
        <w:t xml:space="preserve"> Natural-9mm- Starlight Dorado glamour Glossy-3mm</w:t>
      </w:r>
    </w:p>
    <w:p w14:paraId="6C09790A" w14:textId="77777777" w:rsidR="00DF7699" w:rsidRPr="00764F51" w:rsidRDefault="00DF7699" w:rsidP="000F17DA">
      <w:pPr>
        <w:spacing w:after="0"/>
        <w:jc w:val="both"/>
        <w:rPr>
          <w:rFonts w:ascii="Calibri" w:eastAsia="Times New Roman" w:hAnsi="Calibri" w:cs="Calibri"/>
          <w:i/>
          <w:iCs/>
          <w:kern w:val="0"/>
          <w:lang w:val="en-GB" w:eastAsia="it-IT"/>
          <w14:ligatures w14:val="none"/>
        </w:rPr>
      </w:pPr>
    </w:p>
    <w:p w14:paraId="1011196B" w14:textId="2F5D35A7" w:rsidR="000F17DA" w:rsidRPr="00C5541A" w:rsidRDefault="000F17DA" w:rsidP="000F17DA">
      <w:pPr>
        <w:spacing w:after="0"/>
        <w:jc w:val="both"/>
        <w:rPr>
          <w:rFonts w:ascii="Calibri" w:hAnsi="Calibri" w:cs="Calibri"/>
          <w:lang w:val="en-GB"/>
        </w:rPr>
      </w:pPr>
      <w:r w:rsidRPr="00C5541A">
        <w:rPr>
          <w:rFonts w:ascii="Calibri" w:hAnsi="Calibri" w:cs="Calibri"/>
          <w:lang w:val="en-GB"/>
        </w:rPr>
        <w:t xml:space="preserve">In contemporary interior design, soft lines are increasingly defining spaces, sensations and atmospheres. </w:t>
      </w:r>
      <w:r w:rsidR="00320F96" w:rsidRPr="00320F96">
        <w:rPr>
          <w:rFonts w:ascii="Calibri" w:hAnsi="Calibri" w:cs="Calibri"/>
          <w:lang w:val="en-GB"/>
        </w:rPr>
        <w:t>From softly curved walls to furnishings that appear sculpted in a single gesture, the curve trend is no longer a mere stylistic choice; it is a design philosophy rooted in visual comfort and warmth, transforming environments into flowing spaces that connect with the people who inhabit them.</w:t>
      </w:r>
    </w:p>
    <w:p w14:paraId="7B08D7A3" w14:textId="21CEE793" w:rsidR="000F17DA" w:rsidRPr="00C5541A" w:rsidRDefault="000F17DA" w:rsidP="000F17DA">
      <w:pPr>
        <w:spacing w:after="0"/>
        <w:jc w:val="both"/>
        <w:rPr>
          <w:rFonts w:ascii="Calibri" w:hAnsi="Calibri" w:cs="Calibri"/>
          <w:lang w:val="en-GB"/>
        </w:rPr>
      </w:pPr>
      <w:r w:rsidRPr="00C5541A">
        <w:rPr>
          <w:rFonts w:ascii="Calibri" w:hAnsi="Calibri" w:cs="Calibri"/>
          <w:b/>
          <w:bCs/>
          <w:lang w:val="en-GB"/>
        </w:rPr>
        <w:t xml:space="preserve">Cotto </w:t>
      </w:r>
      <w:proofErr w:type="spellStart"/>
      <w:r w:rsidRPr="00C5541A">
        <w:rPr>
          <w:rFonts w:ascii="Calibri" w:hAnsi="Calibri" w:cs="Calibri"/>
          <w:b/>
          <w:bCs/>
          <w:lang w:val="en-GB"/>
        </w:rPr>
        <w:t>d'Este</w:t>
      </w:r>
      <w:proofErr w:type="spellEnd"/>
      <w:r w:rsidRPr="00C5541A">
        <w:rPr>
          <w:rFonts w:ascii="Calibri" w:hAnsi="Calibri" w:cs="Calibri"/>
          <w:lang w:val="en-GB"/>
        </w:rPr>
        <w:t xml:space="preserve"> offers cutting-edge solutions for interpreting sinuous forms without compromise. Ultra-thin </w:t>
      </w:r>
      <w:r w:rsidRPr="00C5541A">
        <w:rPr>
          <w:rFonts w:ascii="Calibri" w:hAnsi="Calibri" w:cs="Calibri"/>
          <w:b/>
          <w:bCs/>
          <w:lang w:val="en-GB"/>
        </w:rPr>
        <w:t>KERLITE</w:t>
      </w:r>
      <w:r w:rsidRPr="00C5541A">
        <w:rPr>
          <w:rFonts w:ascii="Calibri" w:hAnsi="Calibri" w:cs="Calibri"/>
          <w:lang w:val="en-GB"/>
        </w:rPr>
        <w:t xml:space="preserve"> slabs</w:t>
      </w:r>
      <w:proofErr w:type="gramStart"/>
      <w:r w:rsidRPr="00C5541A">
        <w:rPr>
          <w:rFonts w:ascii="Calibri" w:hAnsi="Calibri" w:cs="Calibri"/>
          <w:lang w:val="en-GB"/>
        </w:rPr>
        <w:t>, in particular, become</w:t>
      </w:r>
      <w:proofErr w:type="gramEnd"/>
      <w:r w:rsidRPr="00C5541A">
        <w:rPr>
          <w:rFonts w:ascii="Calibri" w:hAnsi="Calibri" w:cs="Calibri"/>
          <w:lang w:val="en-GB"/>
        </w:rPr>
        <w:t xml:space="preserve"> creative tools for architects and designers, capable of following fluid geometries and bringing character to every space. The surface itself becomes the focal point: welcoming, technologically advanced and versatile. It blends seamlessly with furnishings and volumes, creating spaces where geometric precision meets softness.</w:t>
      </w:r>
    </w:p>
    <w:p w14:paraId="21E2482C" w14:textId="77777777" w:rsidR="00F54268" w:rsidRPr="00C5541A" w:rsidRDefault="00F54268" w:rsidP="000F17DA">
      <w:pPr>
        <w:spacing w:after="0"/>
        <w:jc w:val="both"/>
        <w:rPr>
          <w:rFonts w:ascii="Calibri" w:hAnsi="Calibri" w:cs="Calibri"/>
          <w:lang w:val="en-GB"/>
        </w:rPr>
      </w:pPr>
    </w:p>
    <w:p w14:paraId="55050FD1" w14:textId="2F53FFAE" w:rsidR="009641AF" w:rsidRPr="00C5541A" w:rsidRDefault="009641AF" w:rsidP="000F17DA">
      <w:pPr>
        <w:spacing w:after="0"/>
        <w:jc w:val="both"/>
        <w:rPr>
          <w:rFonts w:ascii="Calibri" w:hAnsi="Calibri" w:cs="Calibri"/>
          <w:lang w:val="en-GB"/>
        </w:rPr>
      </w:pPr>
      <w:r w:rsidRPr="00C5541A">
        <w:rPr>
          <w:rFonts w:ascii="Calibri" w:hAnsi="Calibri" w:cs="Calibri"/>
          <w:lang w:val="en-GB"/>
        </w:rPr>
        <w:t xml:space="preserve">The </w:t>
      </w:r>
      <w:r w:rsidRPr="00C5541A">
        <w:rPr>
          <w:rFonts w:ascii="Calibri" w:hAnsi="Calibri" w:cs="Calibri"/>
          <w:b/>
          <w:bCs/>
          <w:lang w:val="en-GB"/>
        </w:rPr>
        <w:t xml:space="preserve">Advantage, </w:t>
      </w:r>
      <w:proofErr w:type="spellStart"/>
      <w:r w:rsidRPr="00C5541A">
        <w:rPr>
          <w:rFonts w:ascii="Calibri" w:hAnsi="Calibri" w:cs="Calibri"/>
          <w:b/>
          <w:bCs/>
          <w:lang w:val="en-GB"/>
        </w:rPr>
        <w:t>Arketipo</w:t>
      </w:r>
      <w:proofErr w:type="spellEnd"/>
      <w:r w:rsidRPr="00C5541A">
        <w:rPr>
          <w:rFonts w:ascii="Calibri" w:hAnsi="Calibri" w:cs="Calibri"/>
          <w:lang w:val="en-GB"/>
        </w:rPr>
        <w:t xml:space="preserve"> and </w:t>
      </w:r>
      <w:r w:rsidRPr="00C5541A">
        <w:rPr>
          <w:rFonts w:ascii="Calibri" w:hAnsi="Calibri" w:cs="Calibri"/>
          <w:b/>
          <w:bCs/>
          <w:lang w:val="en-GB"/>
        </w:rPr>
        <w:t>Starlight</w:t>
      </w:r>
      <w:r w:rsidRPr="00C5541A">
        <w:rPr>
          <w:rFonts w:ascii="Calibri" w:hAnsi="Calibri" w:cs="Calibri"/>
          <w:lang w:val="en-GB"/>
        </w:rPr>
        <w:t xml:space="preserve"> collections perfectly embody this vision, with textures that capture light and emphasise curves, and the ability to combine materials and forms in hybrid solutions that make every project unique. These collections are now joined by </w:t>
      </w:r>
      <w:r w:rsidRPr="00C5541A">
        <w:rPr>
          <w:rFonts w:ascii="Calibri" w:hAnsi="Calibri" w:cs="Calibri"/>
          <w:b/>
          <w:bCs/>
          <w:lang w:val="en-GB"/>
        </w:rPr>
        <w:t>Legend</w:t>
      </w:r>
      <w:r w:rsidRPr="00C5541A">
        <w:rPr>
          <w:rFonts w:ascii="Calibri" w:hAnsi="Calibri" w:cs="Calibri"/>
          <w:lang w:val="en-GB"/>
        </w:rPr>
        <w:t>, the new line previewed at Coverings 2026, which draws on the geological heritage of raw matter and reinterprets it for the contemporary world in its most essential form.</w:t>
      </w:r>
    </w:p>
    <w:p w14:paraId="6E51EB1C" w14:textId="79228A9C" w:rsidR="000F17DA" w:rsidRPr="00C5541A" w:rsidRDefault="000F17DA" w:rsidP="000F17DA">
      <w:pPr>
        <w:spacing w:after="0"/>
        <w:jc w:val="both"/>
        <w:rPr>
          <w:rFonts w:ascii="Calibri" w:hAnsi="Calibri" w:cs="Calibri"/>
          <w:lang w:val="en-GB"/>
        </w:rPr>
      </w:pPr>
      <w:r w:rsidRPr="00C5541A">
        <w:rPr>
          <w:rFonts w:ascii="Calibri" w:hAnsi="Calibri" w:cs="Calibri"/>
          <w:lang w:val="en-GB"/>
        </w:rPr>
        <w:t xml:space="preserve">As personalisation and well-being become indispensable values, Cotto </w:t>
      </w:r>
      <w:proofErr w:type="spellStart"/>
      <w:r w:rsidRPr="00C5541A">
        <w:rPr>
          <w:rFonts w:ascii="Calibri" w:hAnsi="Calibri" w:cs="Calibri"/>
          <w:lang w:val="en-GB"/>
        </w:rPr>
        <w:t>d'Este</w:t>
      </w:r>
      <w:proofErr w:type="spellEnd"/>
      <w:r w:rsidRPr="00C5541A">
        <w:rPr>
          <w:rFonts w:ascii="Calibri" w:hAnsi="Calibri" w:cs="Calibri"/>
          <w:lang w:val="en-GB"/>
        </w:rPr>
        <w:t xml:space="preserve"> reaffirms its position as a leader in modern design, offering surfaces that reinvent spatial perception through visual softness and high-level technical performance.</w:t>
      </w:r>
    </w:p>
    <w:p w14:paraId="7D6E63BF" w14:textId="77777777" w:rsidR="00543D97" w:rsidRPr="00C5541A" w:rsidRDefault="00543D97" w:rsidP="00420855">
      <w:pPr>
        <w:jc w:val="both"/>
        <w:rPr>
          <w:lang w:val="en-GB"/>
        </w:rPr>
      </w:pPr>
    </w:p>
    <w:p w14:paraId="7961158A" w14:textId="77777777" w:rsidR="002B36E3" w:rsidRPr="00C5541A" w:rsidRDefault="002B36E3" w:rsidP="00420855">
      <w:pPr>
        <w:jc w:val="both"/>
        <w:rPr>
          <w:lang w:val="en-GB"/>
        </w:rPr>
      </w:pPr>
    </w:p>
    <w:p w14:paraId="335FD82B" w14:textId="77777777" w:rsidR="00FB6BE3" w:rsidRPr="00C5541A" w:rsidRDefault="00FB6BE3" w:rsidP="00420855">
      <w:pPr>
        <w:jc w:val="both"/>
        <w:rPr>
          <w:lang w:val="en-GB"/>
        </w:rPr>
      </w:pPr>
    </w:p>
    <w:p w14:paraId="6D7EA165" w14:textId="22964A78" w:rsidR="002524BD" w:rsidRPr="001A40C8" w:rsidRDefault="00320F96" w:rsidP="00420855">
      <w:pPr>
        <w:jc w:val="both"/>
        <w:rPr>
          <w:rFonts w:ascii="Calibri" w:hAnsi="Calibri" w:cs="Calibri"/>
          <w:b/>
          <w:bCs/>
        </w:rPr>
      </w:pPr>
      <w:r>
        <w:rPr>
          <w:rFonts w:ascii="Calibri" w:hAnsi="Calibri" w:cs="Calibri"/>
          <w:b/>
          <w:bCs/>
        </w:rPr>
        <w:t>Legend</w:t>
      </w:r>
    </w:p>
    <w:p w14:paraId="4AF89631" w14:textId="3DA6AF1E" w:rsidR="002524BD" w:rsidRPr="00EC5625" w:rsidRDefault="002524BD" w:rsidP="00AF3917">
      <w:pPr>
        <w:spacing w:after="0"/>
        <w:jc w:val="center"/>
        <w:rPr>
          <w:rFonts w:ascii="Calibri" w:hAnsi="Calibri" w:cs="Calibri"/>
          <w:sz w:val="18"/>
          <w:szCs w:val="18"/>
        </w:rPr>
      </w:pPr>
      <w:r w:rsidRPr="00EC5625">
        <w:rPr>
          <w:rFonts w:ascii="Calibri" w:hAnsi="Calibri" w:cs="Calibri"/>
          <w:noProof/>
          <w:sz w:val="18"/>
          <w:szCs w:val="18"/>
        </w:rPr>
        <w:drawing>
          <wp:inline distT="0" distB="0" distL="0" distR="0" wp14:anchorId="3E98D928" wp14:editId="03062477">
            <wp:extent cx="4119385" cy="1916300"/>
            <wp:effectExtent l="0" t="0" r="0" b="8255"/>
            <wp:docPr id="2924359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35919" name=""/>
                    <pic:cNvPicPr/>
                  </pic:nvPicPr>
                  <pic:blipFill rotWithShape="1">
                    <a:blip r:embed="rId10" cstate="email">
                      <a:extLst>
                        <a:ext uri="{28A0092B-C50C-407E-A947-70E740481C1C}">
                          <a14:useLocalDpi xmlns:a14="http://schemas.microsoft.com/office/drawing/2010/main"/>
                        </a:ext>
                      </a:extLst>
                    </a:blip>
                    <a:srcRect/>
                    <a:stretch>
                      <a:fillRect/>
                    </a:stretch>
                  </pic:blipFill>
                  <pic:spPr bwMode="auto">
                    <a:xfrm>
                      <a:off x="0" y="0"/>
                      <a:ext cx="4179587" cy="1944305"/>
                    </a:xfrm>
                    <a:prstGeom prst="rect">
                      <a:avLst/>
                    </a:prstGeom>
                    <a:ln>
                      <a:noFill/>
                    </a:ln>
                    <a:extLst>
                      <a:ext uri="{53640926-AAD7-44D8-BBD7-CCE9431645EC}">
                        <a14:shadowObscured xmlns:a14="http://schemas.microsoft.com/office/drawing/2010/main"/>
                      </a:ext>
                    </a:extLst>
                  </pic:spPr>
                </pic:pic>
              </a:graphicData>
            </a:graphic>
          </wp:inline>
        </w:drawing>
      </w:r>
    </w:p>
    <w:p w14:paraId="395407EF" w14:textId="4985495D" w:rsidR="003C0EC4" w:rsidRPr="00CF75F2" w:rsidRDefault="00AF3917" w:rsidP="00AF3917">
      <w:pPr>
        <w:spacing w:after="0"/>
        <w:jc w:val="center"/>
        <w:rPr>
          <w:rFonts w:ascii="Calibri" w:hAnsi="Calibri" w:cs="Calibri"/>
          <w:i/>
          <w:iCs/>
          <w:sz w:val="18"/>
          <w:szCs w:val="18"/>
          <w:lang w:val="en-GB"/>
        </w:rPr>
      </w:pPr>
      <w:r w:rsidRPr="00CF75F2">
        <w:rPr>
          <w:rFonts w:ascii="Calibri" w:hAnsi="Calibri" w:cs="Calibri"/>
          <w:i/>
          <w:iCs/>
          <w:sz w:val="18"/>
          <w:szCs w:val="18"/>
          <w:lang w:val="en-GB"/>
        </w:rPr>
        <w:t>CDE-legend-primalwhite-natural-9mm-soft-6.5mm-aurabeige-blazed-9mm-allure-alaska-glossy-6.5mm-bathroom-002</w:t>
      </w:r>
    </w:p>
    <w:p w14:paraId="55FA63B0" w14:textId="77777777" w:rsidR="00AF3917" w:rsidRPr="00CF75F2" w:rsidRDefault="00AF3917" w:rsidP="00AF3917">
      <w:pPr>
        <w:spacing w:after="0"/>
        <w:jc w:val="both"/>
        <w:rPr>
          <w:rFonts w:ascii="Calibri" w:hAnsi="Calibri" w:cs="Calibri"/>
          <w:sz w:val="18"/>
          <w:szCs w:val="18"/>
          <w:lang w:val="en-GB"/>
        </w:rPr>
      </w:pPr>
    </w:p>
    <w:p w14:paraId="4EB1963F" w14:textId="0F55D701" w:rsidR="00C5541A" w:rsidRPr="00D51F46" w:rsidRDefault="00C5541A" w:rsidP="00320F96">
      <w:pPr>
        <w:pStyle w:val="NormaleWeb"/>
        <w:rPr>
          <w:color w:val="000000"/>
          <w:sz w:val="22"/>
          <w:szCs w:val="22"/>
          <w:lang w:val="en-GB"/>
        </w:rPr>
      </w:pPr>
      <w:r w:rsidRPr="00D51F46">
        <w:rPr>
          <w:rFonts w:ascii="Calibri" w:hAnsi="Calibri" w:cs="Calibri"/>
          <w:b/>
          <w:bCs/>
          <w:sz w:val="22"/>
          <w:szCs w:val="22"/>
          <w:lang w:val="en-GB"/>
        </w:rPr>
        <w:t>Legend</w:t>
      </w:r>
      <w:r w:rsidR="00EC5625" w:rsidRPr="00D51F46">
        <w:rPr>
          <w:rFonts w:ascii="Calibri" w:hAnsi="Calibri" w:cs="Calibri"/>
          <w:sz w:val="22"/>
          <w:szCs w:val="22"/>
          <w:lang w:val="en-GB"/>
        </w:rPr>
        <w:t xml:space="preserve"> does not simply cover a space — it becomes its generative principle. Every slab reinterprets the sedimentary complexity of </w:t>
      </w:r>
      <w:r w:rsidR="00EC5625" w:rsidRPr="00D51F46">
        <w:rPr>
          <w:rFonts w:ascii="Calibri" w:hAnsi="Calibri" w:cs="Calibri"/>
          <w:i/>
          <w:iCs/>
          <w:sz w:val="22"/>
          <w:szCs w:val="22"/>
          <w:lang w:val="en-GB"/>
        </w:rPr>
        <w:t>Pierre Bleue</w:t>
      </w:r>
      <w:r w:rsidR="00EC5625" w:rsidRPr="00D51F46">
        <w:rPr>
          <w:rFonts w:ascii="Calibri" w:hAnsi="Calibri" w:cs="Calibri"/>
          <w:sz w:val="22"/>
          <w:szCs w:val="22"/>
          <w:lang w:val="en-GB"/>
        </w:rPr>
        <w:t>, the Belgian stone that directly inspires the collection, with its fossil inclusions and natural layering, through the rigorous restraint of contemporary design. From this encounter between the primordial force of natural matter and the precision of ceramic technology, a surface emerges that brings geological heritage into modern architectural form. The collection's linear composition provides a perfect counterpoint to soft, sinuous furnishings — bathtubs, washbasins and mirrors with rounded profiles and softened edges. L</w:t>
      </w:r>
      <w:r w:rsidR="00D51F46">
        <w:rPr>
          <w:rFonts w:ascii="Calibri" w:hAnsi="Calibri" w:cs="Calibri"/>
          <w:sz w:val="22"/>
          <w:szCs w:val="22"/>
          <w:lang w:val="en-GB"/>
        </w:rPr>
        <w:t>egend</w:t>
      </w:r>
      <w:r w:rsidR="00EC5625" w:rsidRPr="00D51F46">
        <w:rPr>
          <w:rFonts w:ascii="Calibri" w:hAnsi="Calibri" w:cs="Calibri"/>
          <w:sz w:val="22"/>
          <w:szCs w:val="22"/>
          <w:lang w:val="en-GB"/>
        </w:rPr>
        <w:t xml:space="preserve"> is an iconic, enduring material that transcends time. </w:t>
      </w:r>
      <w:r w:rsidR="00320F96" w:rsidRPr="00D51F46">
        <w:rPr>
          <w:rFonts w:ascii="Calibri" w:hAnsi="Calibri" w:cs="Calibri"/>
          <w:sz w:val="22"/>
          <w:szCs w:val="22"/>
          <w:lang w:val="en-GB"/>
        </w:rPr>
        <w:t>It shapes spaces that do more than simply welcome: they convey authority and permanence while embracing every element within them.</w:t>
      </w:r>
    </w:p>
    <w:p w14:paraId="0C050544" w14:textId="35498291" w:rsidR="001A40C8" w:rsidRPr="00C5541A" w:rsidRDefault="00C5541A" w:rsidP="00FB6BE3">
      <w:pPr>
        <w:spacing w:after="0"/>
        <w:jc w:val="both"/>
        <w:rPr>
          <w:rFonts w:ascii="Calibri" w:hAnsi="Calibri" w:cs="Calibri"/>
          <w:b/>
          <w:bCs/>
          <w:lang w:val="en-GB"/>
        </w:rPr>
      </w:pPr>
      <w:r w:rsidRPr="00C5541A">
        <w:rPr>
          <w:rFonts w:ascii="Calibri" w:hAnsi="Calibri" w:cs="Calibri"/>
          <w:b/>
          <w:bCs/>
          <w:lang w:val="en-GB"/>
        </w:rPr>
        <w:t>Legend</w:t>
      </w:r>
      <w:r w:rsidR="001A40C8" w:rsidRPr="00C5541A">
        <w:rPr>
          <w:rFonts w:ascii="Calibri" w:hAnsi="Calibri" w:cs="Calibri"/>
          <w:b/>
          <w:bCs/>
          <w:lang w:val="en-GB"/>
        </w:rPr>
        <w:t xml:space="preserve"> Technical Details:</w:t>
      </w:r>
    </w:p>
    <w:p w14:paraId="612E4282" w14:textId="02B41862" w:rsidR="006C450C" w:rsidRPr="00C5541A" w:rsidRDefault="006C450C" w:rsidP="006C450C">
      <w:pPr>
        <w:spacing w:after="0"/>
        <w:jc w:val="both"/>
        <w:rPr>
          <w:rFonts w:ascii="Calibri" w:hAnsi="Calibri" w:cs="Calibri"/>
          <w:lang w:val="en-GB"/>
        </w:rPr>
      </w:pPr>
      <w:r w:rsidRPr="00C5541A">
        <w:rPr>
          <w:rFonts w:ascii="Calibri" w:hAnsi="Calibri" w:cs="Calibri"/>
          <w:b/>
          <w:bCs/>
          <w:lang w:val="en-GB"/>
        </w:rPr>
        <w:t>Thicknesses</w:t>
      </w:r>
      <w:r w:rsidRPr="00C5541A">
        <w:rPr>
          <w:rFonts w:ascii="Calibri" w:hAnsi="Calibri" w:cs="Calibri"/>
          <w:lang w:val="en-GB"/>
        </w:rPr>
        <w:t>: 6.5 mm, 9 mm, 20 mm</w:t>
      </w:r>
    </w:p>
    <w:p w14:paraId="46BA4EEA" w14:textId="77777777" w:rsidR="006C450C" w:rsidRPr="00C5541A" w:rsidRDefault="006C450C" w:rsidP="006C450C">
      <w:pPr>
        <w:spacing w:after="0"/>
        <w:jc w:val="both"/>
        <w:rPr>
          <w:rFonts w:ascii="Calibri" w:hAnsi="Calibri" w:cs="Calibri"/>
          <w:lang w:val="en-GB"/>
        </w:rPr>
      </w:pPr>
      <w:r w:rsidRPr="00C5541A">
        <w:rPr>
          <w:rFonts w:ascii="Calibri" w:hAnsi="Calibri" w:cs="Calibri"/>
          <w:b/>
          <w:bCs/>
          <w:lang w:val="en-GB"/>
        </w:rPr>
        <w:t>Formats</w:t>
      </w:r>
      <w:r w:rsidRPr="00C5541A">
        <w:rPr>
          <w:rFonts w:ascii="Calibri" w:hAnsi="Calibri" w:cs="Calibri"/>
          <w:lang w:val="en-GB"/>
        </w:rPr>
        <w:t>: 30x60, 60x60, 60x120, 90x90, 120x120, 120x278 cm</w:t>
      </w:r>
    </w:p>
    <w:p w14:paraId="7472511A" w14:textId="77777777" w:rsidR="006C450C" w:rsidRPr="00C5541A" w:rsidRDefault="006C450C" w:rsidP="006C450C">
      <w:pPr>
        <w:spacing w:after="0"/>
        <w:jc w:val="both"/>
        <w:rPr>
          <w:rFonts w:ascii="Calibri" w:hAnsi="Calibri" w:cs="Calibri"/>
          <w:lang w:val="en-GB"/>
        </w:rPr>
      </w:pPr>
      <w:r w:rsidRPr="00C5541A">
        <w:rPr>
          <w:rFonts w:ascii="Calibri" w:hAnsi="Calibri" w:cs="Calibri"/>
          <w:b/>
          <w:bCs/>
          <w:lang w:val="en-GB"/>
        </w:rPr>
        <w:t>Colours</w:t>
      </w:r>
      <w:r w:rsidRPr="00C5541A">
        <w:rPr>
          <w:rFonts w:ascii="Calibri" w:hAnsi="Calibri" w:cs="Calibri"/>
          <w:lang w:val="en-GB"/>
        </w:rPr>
        <w:t>: Origin Black, Fossil Grey, Aura Beige, Primal White</w:t>
      </w:r>
    </w:p>
    <w:p w14:paraId="609E5A70" w14:textId="77777777" w:rsidR="006C450C" w:rsidRPr="00C5541A" w:rsidRDefault="006C450C" w:rsidP="006C450C">
      <w:pPr>
        <w:spacing w:after="0"/>
        <w:jc w:val="both"/>
        <w:rPr>
          <w:rFonts w:ascii="Calibri" w:hAnsi="Calibri" w:cs="Calibri"/>
          <w:lang w:val="en-GB"/>
        </w:rPr>
      </w:pPr>
      <w:r w:rsidRPr="00C5541A">
        <w:rPr>
          <w:rFonts w:ascii="Calibri" w:hAnsi="Calibri" w:cs="Calibri"/>
          <w:b/>
          <w:bCs/>
          <w:lang w:val="en-GB"/>
        </w:rPr>
        <w:t>Finishes</w:t>
      </w:r>
      <w:r w:rsidRPr="00C5541A">
        <w:rPr>
          <w:rFonts w:ascii="Calibri" w:hAnsi="Calibri" w:cs="Calibri"/>
          <w:lang w:val="en-GB"/>
        </w:rPr>
        <w:t xml:space="preserve">: Honed, Blazed, Soft, Natural, </w:t>
      </w:r>
      <w:proofErr w:type="spellStart"/>
      <w:r w:rsidRPr="00C5541A">
        <w:rPr>
          <w:rFonts w:ascii="Calibri" w:hAnsi="Calibri" w:cs="Calibri"/>
          <w:lang w:val="en-GB"/>
        </w:rPr>
        <w:t>Bocciardata</w:t>
      </w:r>
      <w:proofErr w:type="spellEnd"/>
    </w:p>
    <w:p w14:paraId="4DDBD6B8" w14:textId="77777777" w:rsidR="006C450C" w:rsidRPr="006C450C" w:rsidRDefault="006C450C" w:rsidP="006C450C">
      <w:pPr>
        <w:jc w:val="both"/>
        <w:rPr>
          <w:rFonts w:ascii="Calibri" w:hAnsi="Calibri" w:cs="Calibri"/>
          <w:lang w:val="en-GB"/>
        </w:rPr>
      </w:pPr>
    </w:p>
    <w:p w14:paraId="0CF30EF3" w14:textId="77777777" w:rsidR="00FB6BE3" w:rsidRDefault="00FB6BE3" w:rsidP="00420855">
      <w:pPr>
        <w:jc w:val="both"/>
        <w:rPr>
          <w:rFonts w:ascii="Calibri" w:hAnsi="Calibri" w:cs="Calibri"/>
          <w:b/>
          <w:bCs/>
          <w:lang w:val="en-GB"/>
        </w:rPr>
      </w:pPr>
    </w:p>
    <w:p w14:paraId="2C498A10" w14:textId="7EF4B5E5" w:rsidR="002524BD" w:rsidRPr="006C450C" w:rsidRDefault="002524BD" w:rsidP="00420855">
      <w:pPr>
        <w:jc w:val="both"/>
        <w:rPr>
          <w:rFonts w:ascii="Calibri" w:hAnsi="Calibri" w:cs="Calibri"/>
          <w:b/>
          <w:bCs/>
          <w:lang w:val="en-GB"/>
        </w:rPr>
      </w:pPr>
      <w:r w:rsidRPr="006C450C">
        <w:rPr>
          <w:rFonts w:ascii="Calibri" w:hAnsi="Calibri" w:cs="Calibri"/>
          <w:b/>
          <w:bCs/>
          <w:lang w:val="en-GB"/>
        </w:rPr>
        <w:t>Starlight</w:t>
      </w:r>
    </w:p>
    <w:p w14:paraId="420FAED6" w14:textId="6EB31EA8" w:rsidR="002524BD" w:rsidRPr="00353C4F" w:rsidRDefault="002524BD" w:rsidP="00353C4F">
      <w:pPr>
        <w:spacing w:after="0"/>
        <w:jc w:val="center"/>
        <w:rPr>
          <w:i/>
          <w:iCs/>
          <w:sz w:val="20"/>
          <w:szCs w:val="20"/>
        </w:rPr>
      </w:pPr>
      <w:r w:rsidRPr="00353C4F">
        <w:rPr>
          <w:i/>
          <w:iCs/>
          <w:noProof/>
          <w:sz w:val="20"/>
          <w:szCs w:val="20"/>
        </w:rPr>
        <w:drawing>
          <wp:inline distT="0" distB="0" distL="0" distR="0" wp14:anchorId="68AC07D8" wp14:editId="4CE83355">
            <wp:extent cx="2674189" cy="1605123"/>
            <wp:effectExtent l="0" t="0" r="0" b="0"/>
            <wp:docPr id="15671071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2681582" cy="1609560"/>
                    </a:xfrm>
                    <a:prstGeom prst="rect">
                      <a:avLst/>
                    </a:prstGeom>
                    <a:noFill/>
                    <a:ln>
                      <a:noFill/>
                    </a:ln>
                  </pic:spPr>
                </pic:pic>
              </a:graphicData>
            </a:graphic>
          </wp:inline>
        </w:drawing>
      </w:r>
    </w:p>
    <w:p w14:paraId="2DC35952" w14:textId="23A5538B" w:rsidR="002524BD" w:rsidRPr="00CF75F2" w:rsidRDefault="00161EC2" w:rsidP="00AF3917">
      <w:pPr>
        <w:spacing w:after="0"/>
        <w:jc w:val="center"/>
        <w:rPr>
          <w:i/>
          <w:iCs/>
          <w:sz w:val="18"/>
          <w:szCs w:val="18"/>
          <w:lang w:val="en-GB"/>
        </w:rPr>
      </w:pPr>
      <w:r w:rsidRPr="00CF75F2">
        <w:rPr>
          <w:i/>
          <w:iCs/>
          <w:sz w:val="18"/>
          <w:szCs w:val="18"/>
          <w:lang w:val="en-GB"/>
        </w:rPr>
        <w:t>CDE-starlight-statuarioextra-glossy-9mm-patagoniaemerald-glossy-3.5mm-living-002</w:t>
      </w:r>
    </w:p>
    <w:p w14:paraId="69FAC70E" w14:textId="77777777" w:rsidR="00AF3917" w:rsidRPr="00CF75F2" w:rsidRDefault="00AF3917" w:rsidP="00AF3917">
      <w:pPr>
        <w:spacing w:after="0"/>
        <w:jc w:val="center"/>
        <w:rPr>
          <w:i/>
          <w:iCs/>
          <w:sz w:val="18"/>
          <w:szCs w:val="18"/>
          <w:lang w:val="en-GB"/>
        </w:rPr>
      </w:pPr>
    </w:p>
    <w:p w14:paraId="40EA9DBF" w14:textId="03F0530A" w:rsidR="009641AF" w:rsidRPr="00C5541A" w:rsidRDefault="009D0889" w:rsidP="00420855">
      <w:pPr>
        <w:jc w:val="both"/>
        <w:rPr>
          <w:rFonts w:ascii="Calibri" w:hAnsi="Calibri" w:cs="Calibri"/>
          <w:lang w:val="en-GB"/>
        </w:rPr>
      </w:pPr>
      <w:r w:rsidRPr="00C5541A">
        <w:rPr>
          <w:rFonts w:ascii="Calibri" w:hAnsi="Calibri" w:cs="Calibri"/>
          <w:b/>
          <w:bCs/>
          <w:lang w:val="en-GB"/>
        </w:rPr>
        <w:lastRenderedPageBreak/>
        <w:t>Starlight</w:t>
      </w:r>
      <w:r w:rsidRPr="00C5541A">
        <w:rPr>
          <w:rFonts w:ascii="Calibri" w:hAnsi="Calibri" w:cs="Calibri"/>
          <w:lang w:val="en-GB"/>
        </w:rPr>
        <w:t xml:space="preserve"> is a laminated porcelain stoneware collection inspired by the </w:t>
      </w:r>
      <w:r w:rsidR="00320F96">
        <w:rPr>
          <w:rFonts w:ascii="Calibri" w:hAnsi="Calibri" w:cs="Calibri"/>
          <w:lang w:val="en-GB"/>
        </w:rPr>
        <w:t>welcoming</w:t>
      </w:r>
      <w:r w:rsidRPr="00C5541A">
        <w:rPr>
          <w:rFonts w:ascii="Calibri" w:hAnsi="Calibri" w:cs="Calibri"/>
          <w:lang w:val="en-GB"/>
        </w:rPr>
        <w:t xml:space="preserve"> allure of marble. It balances restraint with opulence, discretion with luminosity. Advanced decorative technologies achieve remarkable realism through high-definition graphics, precise mineral detailing and rich chromatic depth, producing surfaces of extraordinary authenticity. The collection also introduces a significant technical achievement: large ultra-thin slabs of just 3.5mm, available with the Glossy finish. </w:t>
      </w:r>
      <w:r w:rsidR="00320F96" w:rsidRPr="00320F96">
        <w:rPr>
          <w:rFonts w:ascii="Calibri" w:hAnsi="Calibri" w:cs="Calibri"/>
          <w:lang w:val="en-GB"/>
        </w:rPr>
        <w:t>Starlight is perfectly suited to curved, flowing walls and floors, following their contours without compromise. Light plays across the surface, creating refined reflections that amplify the sense of space and enhance the room’s character.</w:t>
      </w:r>
    </w:p>
    <w:p w14:paraId="3B1A50D5" w14:textId="244A42D4" w:rsidR="001A40C8" w:rsidRPr="00C5541A" w:rsidRDefault="001A40C8" w:rsidP="00FB6BE3">
      <w:pPr>
        <w:spacing w:after="0"/>
        <w:jc w:val="both"/>
        <w:rPr>
          <w:rFonts w:ascii="Calibri" w:hAnsi="Calibri" w:cs="Calibri"/>
          <w:b/>
          <w:bCs/>
          <w:lang w:val="en-GB"/>
        </w:rPr>
      </w:pPr>
      <w:r w:rsidRPr="00C5541A">
        <w:rPr>
          <w:rFonts w:ascii="Calibri" w:hAnsi="Calibri" w:cs="Calibri"/>
          <w:b/>
          <w:bCs/>
          <w:lang w:val="en-GB"/>
        </w:rPr>
        <w:t>Starlight Technical Details:</w:t>
      </w:r>
    </w:p>
    <w:p w14:paraId="17E54ECC" w14:textId="66A9365C" w:rsidR="006C450C" w:rsidRPr="00C5541A" w:rsidRDefault="006C450C" w:rsidP="006C450C">
      <w:pPr>
        <w:spacing w:after="0"/>
        <w:rPr>
          <w:rFonts w:ascii="Calibri" w:hAnsi="Calibri" w:cs="Calibri"/>
          <w:b/>
          <w:bCs/>
          <w:lang w:val="en-GB"/>
        </w:rPr>
      </w:pPr>
      <w:r w:rsidRPr="00C5541A">
        <w:rPr>
          <w:rFonts w:ascii="Calibri" w:hAnsi="Calibri" w:cs="Calibri"/>
          <w:b/>
          <w:bCs/>
          <w:lang w:val="en-GB"/>
        </w:rPr>
        <w:t xml:space="preserve">Thicknesses: </w:t>
      </w:r>
      <w:r w:rsidRPr="00C5541A">
        <w:rPr>
          <w:rFonts w:ascii="Calibri" w:hAnsi="Calibri" w:cs="Calibri"/>
          <w:lang w:val="en-GB"/>
        </w:rPr>
        <w:t>3.5 mm, 9 mm</w:t>
      </w:r>
    </w:p>
    <w:p w14:paraId="530CB6A2" w14:textId="57160166" w:rsidR="006C450C" w:rsidRPr="00C5541A" w:rsidRDefault="006C450C" w:rsidP="006C450C">
      <w:pPr>
        <w:spacing w:after="0"/>
        <w:rPr>
          <w:rFonts w:ascii="Calibri" w:hAnsi="Calibri" w:cs="Calibri"/>
          <w:b/>
          <w:bCs/>
          <w:lang w:val="en-GB"/>
        </w:rPr>
      </w:pPr>
      <w:r w:rsidRPr="00C5541A">
        <w:rPr>
          <w:rFonts w:ascii="Calibri" w:hAnsi="Calibri" w:cs="Calibri"/>
          <w:b/>
          <w:bCs/>
          <w:lang w:val="en-GB"/>
        </w:rPr>
        <w:t xml:space="preserve">Formats: </w:t>
      </w:r>
      <w:r w:rsidRPr="00C5541A">
        <w:rPr>
          <w:rFonts w:ascii="Calibri" w:hAnsi="Calibri" w:cs="Calibri"/>
          <w:lang w:val="en-GB"/>
        </w:rPr>
        <w:t>60x60, 60x120, 120x120, 120x278 cm</w:t>
      </w:r>
    </w:p>
    <w:p w14:paraId="29C74C7B" w14:textId="03E8C379" w:rsidR="006C450C" w:rsidRPr="00C5541A" w:rsidRDefault="006C450C" w:rsidP="006C450C">
      <w:pPr>
        <w:spacing w:after="0"/>
        <w:rPr>
          <w:rFonts w:ascii="Calibri" w:hAnsi="Calibri" w:cs="Calibri"/>
          <w:b/>
          <w:bCs/>
          <w:lang w:val="en-GB"/>
        </w:rPr>
      </w:pPr>
      <w:r w:rsidRPr="00C5541A">
        <w:rPr>
          <w:rFonts w:ascii="Calibri" w:hAnsi="Calibri" w:cs="Calibri"/>
          <w:b/>
          <w:bCs/>
          <w:lang w:val="en-GB"/>
        </w:rPr>
        <w:t xml:space="preserve">Colours: </w:t>
      </w:r>
      <w:r w:rsidRPr="00C5541A">
        <w:rPr>
          <w:rFonts w:ascii="Calibri" w:hAnsi="Calibri" w:cs="Calibri"/>
          <w:lang w:val="en-GB"/>
        </w:rPr>
        <w:t xml:space="preserve">Carrara White, </w:t>
      </w:r>
      <w:proofErr w:type="spellStart"/>
      <w:r w:rsidRPr="00C5541A">
        <w:rPr>
          <w:rFonts w:ascii="Calibri" w:hAnsi="Calibri" w:cs="Calibri"/>
          <w:lang w:val="en-GB"/>
        </w:rPr>
        <w:t>Statuario</w:t>
      </w:r>
      <w:proofErr w:type="spellEnd"/>
      <w:r w:rsidRPr="00C5541A">
        <w:rPr>
          <w:rFonts w:ascii="Calibri" w:hAnsi="Calibri" w:cs="Calibri"/>
          <w:lang w:val="en-GB"/>
        </w:rPr>
        <w:t xml:space="preserve"> Extra, </w:t>
      </w:r>
      <w:proofErr w:type="spellStart"/>
      <w:r w:rsidRPr="00C5541A">
        <w:rPr>
          <w:rFonts w:ascii="Calibri" w:hAnsi="Calibri" w:cs="Calibri"/>
          <w:lang w:val="en-GB"/>
        </w:rPr>
        <w:t>Calacatta</w:t>
      </w:r>
      <w:proofErr w:type="spellEnd"/>
      <w:r w:rsidRPr="00C5541A">
        <w:rPr>
          <w:rFonts w:ascii="Calibri" w:hAnsi="Calibri" w:cs="Calibri"/>
          <w:lang w:val="en-GB"/>
        </w:rPr>
        <w:t xml:space="preserve"> Supreme, Versilia Gold, Onyx Pearl, </w:t>
      </w:r>
      <w:proofErr w:type="spellStart"/>
      <w:r w:rsidRPr="00C5541A">
        <w:rPr>
          <w:rFonts w:ascii="Calibri" w:hAnsi="Calibri" w:cs="Calibri"/>
          <w:lang w:val="en-GB"/>
        </w:rPr>
        <w:t>Travertino</w:t>
      </w:r>
      <w:proofErr w:type="spellEnd"/>
      <w:r w:rsidRPr="00C5541A">
        <w:rPr>
          <w:rFonts w:ascii="Calibri" w:hAnsi="Calibri" w:cs="Calibri"/>
          <w:lang w:val="en-GB"/>
        </w:rPr>
        <w:t xml:space="preserve"> Class, Dorado Glamour, Patagonia Emerald</w:t>
      </w:r>
    </w:p>
    <w:p w14:paraId="5DCDC62D" w14:textId="5613C2B8" w:rsidR="006C450C" w:rsidRPr="00C5541A" w:rsidRDefault="006C450C" w:rsidP="006C450C">
      <w:pPr>
        <w:spacing w:after="0"/>
        <w:rPr>
          <w:rFonts w:ascii="Calibri" w:hAnsi="Calibri" w:cs="Calibri"/>
          <w:b/>
          <w:bCs/>
          <w:lang w:val="en-GB"/>
        </w:rPr>
      </w:pPr>
      <w:r w:rsidRPr="00C5541A">
        <w:rPr>
          <w:rFonts w:ascii="Calibri" w:hAnsi="Calibri" w:cs="Calibri"/>
          <w:b/>
          <w:bCs/>
          <w:lang w:val="en-GB"/>
        </w:rPr>
        <w:t xml:space="preserve">Finishes: </w:t>
      </w:r>
      <w:r w:rsidRPr="00C5541A">
        <w:rPr>
          <w:rFonts w:ascii="Calibri" w:hAnsi="Calibri" w:cs="Calibri"/>
          <w:lang w:val="en-GB"/>
        </w:rPr>
        <w:t>Glossy, Smooth</w:t>
      </w:r>
    </w:p>
    <w:p w14:paraId="246C8E72" w14:textId="4D92E844" w:rsidR="001A40C8" w:rsidRDefault="001A40C8" w:rsidP="00420855">
      <w:pPr>
        <w:jc w:val="both"/>
        <w:rPr>
          <w:rFonts w:ascii="Calibri" w:hAnsi="Calibri" w:cs="Calibri"/>
        </w:rPr>
      </w:pPr>
    </w:p>
    <w:p w14:paraId="56F96813" w14:textId="77777777" w:rsidR="00FB6BE3" w:rsidRPr="009641AF" w:rsidRDefault="00FB6BE3" w:rsidP="00420855">
      <w:pPr>
        <w:jc w:val="both"/>
        <w:rPr>
          <w:rFonts w:ascii="Calibri" w:hAnsi="Calibri" w:cs="Calibri"/>
        </w:rPr>
      </w:pPr>
    </w:p>
    <w:p w14:paraId="3C8BAA4A" w14:textId="79F34FD0" w:rsidR="002524BD" w:rsidRPr="001A40C8" w:rsidRDefault="00320F96" w:rsidP="00420855">
      <w:pPr>
        <w:jc w:val="both"/>
        <w:rPr>
          <w:rFonts w:ascii="Calibri" w:hAnsi="Calibri" w:cs="Calibri"/>
          <w:b/>
          <w:bCs/>
        </w:rPr>
      </w:pPr>
      <w:proofErr w:type="spellStart"/>
      <w:r>
        <w:rPr>
          <w:rFonts w:ascii="Calibri" w:hAnsi="Calibri" w:cs="Calibri"/>
          <w:b/>
          <w:bCs/>
        </w:rPr>
        <w:t>Arketipo</w:t>
      </w:r>
      <w:proofErr w:type="spellEnd"/>
    </w:p>
    <w:p w14:paraId="6EC16F3A" w14:textId="64CE65A4" w:rsidR="002524BD" w:rsidRDefault="002524BD" w:rsidP="00623C4C">
      <w:pPr>
        <w:spacing w:after="0"/>
        <w:jc w:val="center"/>
      </w:pPr>
      <w:r>
        <w:rPr>
          <w:noProof/>
        </w:rPr>
        <w:drawing>
          <wp:inline distT="0" distB="0" distL="0" distR="0" wp14:anchorId="5D1E31E6" wp14:editId="6A86B55A">
            <wp:extent cx="2453640" cy="1839593"/>
            <wp:effectExtent l="0" t="0" r="3810" b="8890"/>
            <wp:docPr id="120055679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465961" cy="1848830"/>
                    </a:xfrm>
                    <a:prstGeom prst="rect">
                      <a:avLst/>
                    </a:prstGeom>
                    <a:noFill/>
                    <a:ln>
                      <a:noFill/>
                    </a:ln>
                  </pic:spPr>
                </pic:pic>
              </a:graphicData>
            </a:graphic>
          </wp:inline>
        </w:drawing>
      </w:r>
    </w:p>
    <w:p w14:paraId="5D375130" w14:textId="01CF4D2E" w:rsidR="002524BD" w:rsidRPr="00C5541A" w:rsidRDefault="00161EC2" w:rsidP="00AF3917">
      <w:pPr>
        <w:spacing w:after="0"/>
        <w:jc w:val="center"/>
        <w:rPr>
          <w:i/>
          <w:iCs/>
          <w:sz w:val="18"/>
          <w:szCs w:val="18"/>
          <w:lang w:val="en-GB"/>
        </w:rPr>
      </w:pPr>
      <w:r w:rsidRPr="00C5541A">
        <w:rPr>
          <w:i/>
          <w:iCs/>
          <w:sz w:val="18"/>
          <w:szCs w:val="18"/>
          <w:lang w:val="en-GB"/>
        </w:rPr>
        <w:t>CDE-arketipo-arenasolida-honed-6.5mm-nivessolida-natural-starlight-patagoniaemerald-glossy-3.5mm-lob</w:t>
      </w:r>
    </w:p>
    <w:p w14:paraId="445050C2" w14:textId="77777777" w:rsidR="00AF3917" w:rsidRPr="00C5541A" w:rsidRDefault="00AF3917" w:rsidP="00AF3917">
      <w:pPr>
        <w:spacing w:after="0"/>
        <w:jc w:val="center"/>
        <w:rPr>
          <w:i/>
          <w:iCs/>
          <w:sz w:val="18"/>
          <w:szCs w:val="18"/>
          <w:lang w:val="en-GB"/>
        </w:rPr>
      </w:pPr>
    </w:p>
    <w:p w14:paraId="54BDBCDB" w14:textId="6DF2DBE4" w:rsidR="00623C4C" w:rsidRPr="00C5541A" w:rsidRDefault="00623C4C" w:rsidP="00623C4C">
      <w:pPr>
        <w:jc w:val="both"/>
        <w:rPr>
          <w:rFonts w:ascii="Calibri" w:hAnsi="Calibri" w:cs="Calibri"/>
          <w:lang w:val="en-GB"/>
        </w:rPr>
      </w:pPr>
      <w:proofErr w:type="spellStart"/>
      <w:r w:rsidRPr="00C5541A">
        <w:rPr>
          <w:rFonts w:ascii="Calibri" w:hAnsi="Calibri" w:cs="Calibri"/>
          <w:b/>
          <w:bCs/>
          <w:lang w:val="en-GB"/>
        </w:rPr>
        <w:t>Arketipo</w:t>
      </w:r>
      <w:proofErr w:type="spellEnd"/>
      <w:r w:rsidRPr="00C5541A">
        <w:rPr>
          <w:rFonts w:ascii="Calibri" w:hAnsi="Calibri" w:cs="Calibri"/>
          <w:lang w:val="en-GB"/>
        </w:rPr>
        <w:t xml:space="preserve"> is an original material designed to rewrite the expressive codes of ceramics. It does not interpret existing models but asserts its own identity: sands, fragments and cement-based binders combine to create surfaces that are rich, deep and intensely tactile.</w:t>
      </w:r>
    </w:p>
    <w:p w14:paraId="1034C146" w14:textId="03119EC5" w:rsidR="00C94216" w:rsidRPr="00C5541A" w:rsidRDefault="00C94216" w:rsidP="009641AF">
      <w:pPr>
        <w:jc w:val="both"/>
        <w:rPr>
          <w:rFonts w:ascii="Calibri" w:hAnsi="Calibri" w:cs="Calibri"/>
          <w:lang w:val="en-GB"/>
        </w:rPr>
      </w:pPr>
      <w:r w:rsidRPr="00C5541A">
        <w:rPr>
          <w:rFonts w:ascii="Calibri" w:hAnsi="Calibri" w:cs="Calibri"/>
          <w:lang w:val="en-GB"/>
        </w:rPr>
        <w:t xml:space="preserve">Thanks to the lightness and flexibility of KERLITE, available in thicknesses of 3.5mm and 6.5mm, the material adapts to curved and sinuous surfaces, giving rise to forms that are essential, continuous and homogeneous. This quality expands the design vocabulary available to architects and designers, </w:t>
      </w:r>
      <w:proofErr w:type="gramStart"/>
      <w:r w:rsidRPr="00C5541A">
        <w:rPr>
          <w:rFonts w:ascii="Calibri" w:hAnsi="Calibri" w:cs="Calibri"/>
          <w:lang w:val="en-GB"/>
        </w:rPr>
        <w:t>opening up</w:t>
      </w:r>
      <w:proofErr w:type="gramEnd"/>
      <w:r w:rsidRPr="00C5541A">
        <w:rPr>
          <w:rFonts w:ascii="Calibri" w:hAnsi="Calibri" w:cs="Calibri"/>
          <w:lang w:val="en-GB"/>
        </w:rPr>
        <w:t xml:space="preserve"> endless creative possibilities.</w:t>
      </w:r>
    </w:p>
    <w:p w14:paraId="37465632" w14:textId="4E5B65BE" w:rsidR="00623C4C" w:rsidRPr="00C5541A" w:rsidRDefault="00C5541A" w:rsidP="001073AD">
      <w:pPr>
        <w:spacing w:after="0"/>
        <w:jc w:val="both"/>
        <w:rPr>
          <w:rFonts w:ascii="Calibri" w:hAnsi="Calibri" w:cs="Calibri"/>
          <w:b/>
          <w:bCs/>
          <w:lang w:val="en-GB"/>
        </w:rPr>
      </w:pPr>
      <w:proofErr w:type="spellStart"/>
      <w:r>
        <w:rPr>
          <w:rFonts w:ascii="Calibri" w:hAnsi="Calibri" w:cs="Calibri"/>
          <w:b/>
          <w:bCs/>
          <w:lang w:val="en-GB"/>
        </w:rPr>
        <w:t>Arketipo</w:t>
      </w:r>
      <w:proofErr w:type="spellEnd"/>
      <w:r w:rsidR="001A40C8" w:rsidRPr="00C5541A">
        <w:rPr>
          <w:rFonts w:ascii="Calibri" w:hAnsi="Calibri" w:cs="Calibri"/>
          <w:b/>
          <w:bCs/>
          <w:lang w:val="en-GB"/>
        </w:rPr>
        <w:t xml:space="preserve"> Technical Details:</w:t>
      </w:r>
    </w:p>
    <w:p w14:paraId="22C1CC49" w14:textId="0803E43A" w:rsidR="001073AD" w:rsidRPr="00C5541A" w:rsidRDefault="001073AD" w:rsidP="001073AD">
      <w:pPr>
        <w:spacing w:after="0"/>
        <w:rPr>
          <w:lang w:val="en-GB"/>
        </w:rPr>
      </w:pPr>
      <w:r w:rsidRPr="00C5541A">
        <w:rPr>
          <w:rFonts w:ascii="Calibri" w:hAnsi="Calibri" w:cs="Calibri"/>
          <w:b/>
          <w:bCs/>
          <w:lang w:val="en-GB"/>
        </w:rPr>
        <w:t>Thicknesses</w:t>
      </w:r>
      <w:r w:rsidRPr="00C5541A">
        <w:rPr>
          <w:rFonts w:ascii="Calibri" w:hAnsi="Calibri" w:cs="Calibri"/>
          <w:lang w:val="en-GB"/>
        </w:rPr>
        <w:t>: 3.5 mm, 6.5 mm, 14 mm, 20 mm</w:t>
      </w:r>
    </w:p>
    <w:p w14:paraId="7FC6C264" w14:textId="2C48B680" w:rsidR="001073AD" w:rsidRPr="005C43EE" w:rsidRDefault="001073AD" w:rsidP="001073AD">
      <w:pPr>
        <w:spacing w:after="0"/>
      </w:pPr>
      <w:r w:rsidRPr="005C43EE">
        <w:rPr>
          <w:rFonts w:ascii="Calibri" w:hAnsi="Calibri" w:cs="Calibri"/>
          <w:b/>
          <w:bCs/>
        </w:rPr>
        <w:t>Formats</w:t>
      </w:r>
      <w:r w:rsidRPr="005C43EE">
        <w:rPr>
          <w:rFonts w:ascii="Calibri" w:hAnsi="Calibri" w:cs="Calibri"/>
        </w:rPr>
        <w:t>: 60x60, 60x120, 90x90, 120x120, 120x278 cm</w:t>
      </w:r>
    </w:p>
    <w:p w14:paraId="071C672D" w14:textId="0F04CE04" w:rsidR="001073AD" w:rsidRPr="005C43EE" w:rsidRDefault="00C5541A" w:rsidP="001073AD">
      <w:pPr>
        <w:spacing w:after="0"/>
      </w:pPr>
      <w:proofErr w:type="spellStart"/>
      <w:r w:rsidRPr="005C43EE">
        <w:rPr>
          <w:rFonts w:ascii="Calibri" w:hAnsi="Calibri" w:cs="Calibri"/>
          <w:b/>
          <w:bCs/>
        </w:rPr>
        <w:t>Colours</w:t>
      </w:r>
      <w:proofErr w:type="spellEnd"/>
      <w:r w:rsidR="001073AD" w:rsidRPr="005C43EE">
        <w:rPr>
          <w:rFonts w:ascii="Calibri" w:hAnsi="Calibri" w:cs="Calibri"/>
        </w:rPr>
        <w:t xml:space="preserve">: Lumen, Arena, </w:t>
      </w:r>
      <w:proofErr w:type="spellStart"/>
      <w:r w:rsidR="001073AD" w:rsidRPr="005C43EE">
        <w:rPr>
          <w:rFonts w:ascii="Calibri" w:hAnsi="Calibri" w:cs="Calibri"/>
        </w:rPr>
        <w:t>Pulvis</w:t>
      </w:r>
      <w:proofErr w:type="spellEnd"/>
      <w:r w:rsidR="001073AD" w:rsidRPr="005C43EE">
        <w:rPr>
          <w:rFonts w:ascii="Calibri" w:hAnsi="Calibri" w:cs="Calibri"/>
        </w:rPr>
        <w:t xml:space="preserve">, Creta, Cotto, Lumen Solida, Arena Solida, </w:t>
      </w:r>
      <w:proofErr w:type="spellStart"/>
      <w:r w:rsidR="001073AD" w:rsidRPr="005C43EE">
        <w:rPr>
          <w:rFonts w:ascii="Calibri" w:hAnsi="Calibri" w:cs="Calibri"/>
        </w:rPr>
        <w:t>Pulvis</w:t>
      </w:r>
      <w:proofErr w:type="spellEnd"/>
      <w:r w:rsidR="001073AD" w:rsidRPr="005C43EE">
        <w:rPr>
          <w:rFonts w:ascii="Calibri" w:hAnsi="Calibri" w:cs="Calibri"/>
        </w:rPr>
        <w:t xml:space="preserve"> Solida, Creta Solida, Cotto Solida, Nox Solida, Avio Solida, Silva Solida, Carminio Solida, Helios Solida, Nives Solida</w:t>
      </w:r>
    </w:p>
    <w:p w14:paraId="67AECBBD" w14:textId="10072ED3" w:rsidR="001073AD" w:rsidRPr="00C5541A" w:rsidRDefault="001073AD" w:rsidP="001073AD">
      <w:pPr>
        <w:spacing w:after="0"/>
        <w:rPr>
          <w:lang w:val="en-GB"/>
        </w:rPr>
      </w:pPr>
      <w:r w:rsidRPr="00C5541A">
        <w:rPr>
          <w:rFonts w:ascii="Calibri" w:hAnsi="Calibri" w:cs="Calibri"/>
          <w:b/>
          <w:bCs/>
          <w:lang w:val="en-GB"/>
        </w:rPr>
        <w:t>Finishes</w:t>
      </w:r>
      <w:r w:rsidRPr="00C5541A">
        <w:rPr>
          <w:rFonts w:ascii="Calibri" w:hAnsi="Calibri" w:cs="Calibri"/>
          <w:lang w:val="en-GB"/>
        </w:rPr>
        <w:t xml:space="preserve">: Natural (14mm), Honed (14mm), </w:t>
      </w:r>
      <w:proofErr w:type="spellStart"/>
      <w:r w:rsidRPr="00C5541A">
        <w:rPr>
          <w:rFonts w:ascii="Calibri" w:hAnsi="Calibri" w:cs="Calibri"/>
          <w:lang w:val="en-GB"/>
        </w:rPr>
        <w:t>Antislip</w:t>
      </w:r>
      <w:proofErr w:type="spellEnd"/>
      <w:r w:rsidRPr="00C5541A">
        <w:rPr>
          <w:rFonts w:ascii="Calibri" w:hAnsi="Calibri" w:cs="Calibri"/>
          <w:lang w:val="en-GB"/>
        </w:rPr>
        <w:t xml:space="preserve"> </w:t>
      </w:r>
      <w:proofErr w:type="spellStart"/>
      <w:r w:rsidRPr="00C5541A">
        <w:rPr>
          <w:rFonts w:ascii="Calibri" w:hAnsi="Calibri" w:cs="Calibri"/>
          <w:lang w:val="en-GB"/>
        </w:rPr>
        <w:t>In&amp;Out</w:t>
      </w:r>
      <w:proofErr w:type="spellEnd"/>
      <w:r w:rsidRPr="00C5541A">
        <w:rPr>
          <w:rFonts w:ascii="Calibri" w:hAnsi="Calibri" w:cs="Calibri"/>
          <w:lang w:val="en-GB"/>
        </w:rPr>
        <w:t>, Tough, Natural (KERLITE), Honed (KERLITE)</w:t>
      </w:r>
    </w:p>
    <w:p w14:paraId="3A861A73" w14:textId="2BE246C5" w:rsidR="001A40C8" w:rsidRPr="00502C2D" w:rsidRDefault="001A40C8" w:rsidP="00420855">
      <w:pPr>
        <w:jc w:val="both"/>
        <w:rPr>
          <w:b/>
          <w:bCs/>
          <w:lang w:val="en-GB"/>
        </w:rPr>
      </w:pPr>
    </w:p>
    <w:p w14:paraId="3D752338" w14:textId="77777777" w:rsidR="001073AD" w:rsidRDefault="001073AD" w:rsidP="00420855">
      <w:pPr>
        <w:jc w:val="both"/>
        <w:rPr>
          <w:b/>
          <w:bCs/>
          <w:lang w:val="en-GB"/>
        </w:rPr>
      </w:pPr>
    </w:p>
    <w:p w14:paraId="330DD71F" w14:textId="77777777" w:rsidR="00EA4E21" w:rsidRPr="00502C2D" w:rsidRDefault="00EA4E21" w:rsidP="00420855">
      <w:pPr>
        <w:jc w:val="both"/>
        <w:rPr>
          <w:b/>
          <w:bCs/>
          <w:lang w:val="en-GB"/>
        </w:rPr>
      </w:pPr>
    </w:p>
    <w:p w14:paraId="75E2561D" w14:textId="1C2DBB4A" w:rsidR="00161EC2" w:rsidRPr="001A40C8" w:rsidRDefault="00C5541A" w:rsidP="00420855">
      <w:pPr>
        <w:jc w:val="both"/>
        <w:rPr>
          <w:rFonts w:ascii="Calibri" w:hAnsi="Calibri" w:cs="Calibri"/>
          <w:b/>
          <w:bCs/>
        </w:rPr>
      </w:pPr>
      <w:proofErr w:type="spellStart"/>
      <w:r>
        <w:rPr>
          <w:rFonts w:ascii="Calibri" w:hAnsi="Calibri" w:cs="Calibri"/>
          <w:b/>
          <w:bCs/>
        </w:rPr>
        <w:t>Advantage</w:t>
      </w:r>
      <w:proofErr w:type="spellEnd"/>
    </w:p>
    <w:p w14:paraId="56EA6BA0" w14:textId="77777777" w:rsidR="00161EC2" w:rsidRDefault="00161EC2" w:rsidP="00420855">
      <w:pPr>
        <w:jc w:val="both"/>
      </w:pPr>
    </w:p>
    <w:p w14:paraId="150B0739" w14:textId="33A22546" w:rsidR="00161EC2" w:rsidRPr="00623C4C" w:rsidRDefault="00161EC2" w:rsidP="00623C4C">
      <w:pPr>
        <w:spacing w:after="0"/>
        <w:jc w:val="center"/>
        <w:rPr>
          <w:sz w:val="20"/>
          <w:szCs w:val="20"/>
        </w:rPr>
      </w:pPr>
      <w:r w:rsidRPr="00623C4C">
        <w:rPr>
          <w:noProof/>
          <w:sz w:val="20"/>
          <w:szCs w:val="20"/>
        </w:rPr>
        <w:drawing>
          <wp:inline distT="0" distB="0" distL="0" distR="0" wp14:anchorId="6BC6D136" wp14:editId="17E5EB75">
            <wp:extent cx="2331720" cy="1748911"/>
            <wp:effectExtent l="0" t="0" r="0" b="3810"/>
            <wp:docPr id="11675296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338099" cy="1753695"/>
                    </a:xfrm>
                    <a:prstGeom prst="rect">
                      <a:avLst/>
                    </a:prstGeom>
                    <a:noFill/>
                    <a:ln>
                      <a:noFill/>
                    </a:ln>
                  </pic:spPr>
                </pic:pic>
              </a:graphicData>
            </a:graphic>
          </wp:inline>
        </w:drawing>
      </w:r>
    </w:p>
    <w:p w14:paraId="19858DEB" w14:textId="5837011A" w:rsidR="00161EC2" w:rsidRPr="00CF75F2" w:rsidRDefault="00161EC2" w:rsidP="00AF3917">
      <w:pPr>
        <w:spacing w:after="0"/>
        <w:jc w:val="center"/>
        <w:rPr>
          <w:i/>
          <w:iCs/>
          <w:sz w:val="18"/>
          <w:szCs w:val="18"/>
          <w:lang w:val="en-GB"/>
        </w:rPr>
      </w:pPr>
      <w:r w:rsidRPr="00CF75F2">
        <w:rPr>
          <w:i/>
          <w:iCs/>
          <w:sz w:val="18"/>
          <w:szCs w:val="18"/>
          <w:lang w:val="en-GB"/>
        </w:rPr>
        <w:t>CDE-advantageskin-chalk-naturale-3.5mm-bathroom-002</w:t>
      </w:r>
    </w:p>
    <w:p w14:paraId="0A880D4A" w14:textId="77777777" w:rsidR="00AF3917" w:rsidRPr="00CF75F2" w:rsidRDefault="00AF3917" w:rsidP="00AF3917">
      <w:pPr>
        <w:spacing w:after="0"/>
        <w:jc w:val="center"/>
        <w:rPr>
          <w:i/>
          <w:iCs/>
          <w:sz w:val="18"/>
          <w:szCs w:val="18"/>
          <w:lang w:val="en-GB"/>
        </w:rPr>
      </w:pPr>
    </w:p>
    <w:p w14:paraId="0D8667AA" w14:textId="411B6BEA" w:rsidR="001A40C8" w:rsidRPr="00C5541A" w:rsidRDefault="00623C4C" w:rsidP="00420855">
      <w:pPr>
        <w:jc w:val="both"/>
        <w:rPr>
          <w:rFonts w:ascii="Calibri" w:hAnsi="Calibri" w:cs="Calibri"/>
          <w:lang w:val="en-GB"/>
        </w:rPr>
      </w:pPr>
      <w:r w:rsidRPr="00C5541A">
        <w:rPr>
          <w:rFonts w:ascii="Calibri" w:hAnsi="Calibri" w:cs="Calibri"/>
          <w:b/>
          <w:bCs/>
          <w:lang w:val="en-GB"/>
        </w:rPr>
        <w:t>Advantage</w:t>
      </w:r>
      <w:r w:rsidRPr="00C5541A">
        <w:rPr>
          <w:rFonts w:ascii="Calibri" w:hAnsi="Calibri" w:cs="Calibri"/>
          <w:lang w:val="en-GB"/>
        </w:rPr>
        <w:t xml:space="preserve"> reinterprets the stone effect in an entirely new way, harmoniously blending some of nature's most compelling mineral textures. Available in three thicknesses, it is an exceptionally versatile covering: a lightweight, flexible yet extraordinarily resistant ceramic </w:t>
      </w:r>
      <w:r w:rsidR="00320F96">
        <w:rPr>
          <w:rFonts w:ascii="Calibri" w:hAnsi="Calibri" w:cs="Calibri"/>
          <w:lang w:val="en-GB"/>
        </w:rPr>
        <w:t>surface</w:t>
      </w:r>
      <w:r w:rsidRPr="00C5541A">
        <w:rPr>
          <w:rFonts w:ascii="Calibri" w:hAnsi="Calibri" w:cs="Calibri"/>
          <w:lang w:val="en-GB"/>
        </w:rPr>
        <w:t xml:space="preserve"> suited to countless applications. The balance between material and aesthetic</w:t>
      </w:r>
      <w:r w:rsidR="00C5541A" w:rsidRPr="00C5541A">
        <w:rPr>
          <w:rFonts w:ascii="Calibri" w:hAnsi="Calibri" w:cs="Calibri"/>
          <w:lang w:val="en-GB"/>
        </w:rPr>
        <w:t>s</w:t>
      </w:r>
      <w:r w:rsidRPr="00C5541A">
        <w:rPr>
          <w:rFonts w:ascii="Calibri" w:hAnsi="Calibri" w:cs="Calibri"/>
          <w:lang w:val="en-GB"/>
        </w:rPr>
        <w:t xml:space="preserve"> translates into design versatility that extends across volumes, furnishings and curved surfaces, guiding architecture towards distinctive, refined results.</w:t>
      </w:r>
    </w:p>
    <w:p w14:paraId="529EB9B4" w14:textId="053699CC" w:rsidR="001A40C8" w:rsidRPr="00C5541A" w:rsidRDefault="001A40C8" w:rsidP="0047513F">
      <w:pPr>
        <w:spacing w:after="0"/>
        <w:jc w:val="both"/>
        <w:rPr>
          <w:rFonts w:ascii="Calibri" w:hAnsi="Calibri" w:cs="Calibri"/>
          <w:b/>
          <w:bCs/>
          <w:lang w:val="en-GB"/>
        </w:rPr>
      </w:pPr>
      <w:r w:rsidRPr="00C5541A">
        <w:rPr>
          <w:rFonts w:ascii="Calibri" w:hAnsi="Calibri" w:cs="Calibri"/>
          <w:b/>
          <w:bCs/>
          <w:lang w:val="en-GB"/>
        </w:rPr>
        <w:t>Advantage Technical Details:</w:t>
      </w:r>
    </w:p>
    <w:p w14:paraId="3638FE52" w14:textId="3E4446F0" w:rsidR="001A40C8" w:rsidRPr="00C5541A" w:rsidRDefault="006C450C" w:rsidP="0047513F">
      <w:pPr>
        <w:spacing w:after="0"/>
        <w:jc w:val="both"/>
        <w:rPr>
          <w:rFonts w:ascii="Calibri" w:hAnsi="Calibri" w:cs="Calibri"/>
          <w:lang w:val="en-GB"/>
        </w:rPr>
      </w:pPr>
      <w:r w:rsidRPr="00C5541A">
        <w:rPr>
          <w:rFonts w:ascii="Calibri" w:hAnsi="Calibri" w:cs="Calibri"/>
          <w:b/>
          <w:bCs/>
          <w:lang w:val="en-GB"/>
        </w:rPr>
        <w:t>Thicknesses</w:t>
      </w:r>
      <w:r w:rsidRPr="00C5541A">
        <w:rPr>
          <w:rFonts w:ascii="Calibri" w:hAnsi="Calibri" w:cs="Calibri"/>
          <w:lang w:val="en-GB"/>
        </w:rPr>
        <w:t>: 6.5 mm, 9 mm, 20 mm</w:t>
      </w:r>
    </w:p>
    <w:p w14:paraId="65820271" w14:textId="49488D3A" w:rsidR="00AF3917" w:rsidRPr="00C5541A" w:rsidRDefault="0047513F" w:rsidP="0047513F">
      <w:pPr>
        <w:spacing w:after="0"/>
        <w:jc w:val="both"/>
        <w:rPr>
          <w:rFonts w:ascii="Calibri" w:hAnsi="Calibri" w:cs="Calibri"/>
          <w:lang w:val="en-GB"/>
        </w:rPr>
      </w:pPr>
      <w:r w:rsidRPr="00C5541A">
        <w:rPr>
          <w:rFonts w:ascii="Calibri" w:hAnsi="Calibri" w:cs="Calibri"/>
          <w:b/>
          <w:bCs/>
          <w:lang w:val="en-GB"/>
        </w:rPr>
        <w:t>Formats</w:t>
      </w:r>
      <w:r w:rsidRPr="00C5541A">
        <w:rPr>
          <w:rFonts w:ascii="Calibri" w:hAnsi="Calibri" w:cs="Calibri"/>
          <w:lang w:val="en-GB"/>
        </w:rPr>
        <w:t>: 30x60, 60x60, 60x120, 90x90, 90x180, 120x120, 120x278 cm</w:t>
      </w:r>
    </w:p>
    <w:p w14:paraId="7226EC76" w14:textId="3B3FD0CD" w:rsidR="0047513F" w:rsidRPr="00C5541A" w:rsidRDefault="0047513F" w:rsidP="0047513F">
      <w:pPr>
        <w:spacing w:after="0"/>
        <w:jc w:val="both"/>
        <w:rPr>
          <w:rFonts w:ascii="Calibri" w:hAnsi="Calibri" w:cs="Calibri"/>
          <w:lang w:val="en-GB"/>
        </w:rPr>
      </w:pPr>
      <w:r w:rsidRPr="00C5541A">
        <w:rPr>
          <w:rFonts w:ascii="Calibri" w:hAnsi="Calibri" w:cs="Calibri"/>
          <w:b/>
          <w:bCs/>
          <w:lang w:val="en-GB"/>
        </w:rPr>
        <w:t>Colours</w:t>
      </w:r>
      <w:r w:rsidRPr="00C5541A">
        <w:rPr>
          <w:rFonts w:ascii="Calibri" w:hAnsi="Calibri" w:cs="Calibri"/>
          <w:lang w:val="en-GB"/>
        </w:rPr>
        <w:t>: Chalk, Greige, Silver, Graphite</w:t>
      </w:r>
    </w:p>
    <w:p w14:paraId="13414756" w14:textId="64DB272C" w:rsidR="0047513F" w:rsidRPr="00C5541A" w:rsidRDefault="0047513F" w:rsidP="0047513F">
      <w:pPr>
        <w:spacing w:after="0"/>
        <w:jc w:val="both"/>
        <w:rPr>
          <w:rFonts w:ascii="Calibri" w:hAnsi="Calibri" w:cs="Calibri"/>
          <w:lang w:val="en-GB"/>
        </w:rPr>
      </w:pPr>
      <w:r w:rsidRPr="00C5541A">
        <w:rPr>
          <w:rFonts w:ascii="Calibri" w:hAnsi="Calibri" w:cs="Calibri"/>
          <w:b/>
          <w:bCs/>
          <w:lang w:val="en-GB"/>
        </w:rPr>
        <w:t>Finishes</w:t>
      </w:r>
      <w:r w:rsidRPr="00C5541A">
        <w:rPr>
          <w:rFonts w:ascii="Calibri" w:hAnsi="Calibri" w:cs="Calibri"/>
          <w:lang w:val="en-GB"/>
        </w:rPr>
        <w:t>: Natural, Lapped, Slaty, Grip</w:t>
      </w:r>
    </w:p>
    <w:p w14:paraId="4811CE0A" w14:textId="77777777" w:rsidR="0047513F" w:rsidRPr="00C5541A" w:rsidRDefault="0047513F" w:rsidP="0047513F">
      <w:pPr>
        <w:spacing w:after="0"/>
        <w:jc w:val="both"/>
        <w:rPr>
          <w:rFonts w:ascii="Calibri" w:hAnsi="Calibri" w:cs="Calibri"/>
          <w:lang w:val="en-GB"/>
        </w:rPr>
      </w:pPr>
    </w:p>
    <w:p w14:paraId="71F71BEF" w14:textId="77777777" w:rsidR="001073AD" w:rsidRPr="00C5541A" w:rsidRDefault="001073AD" w:rsidP="0047513F">
      <w:pPr>
        <w:spacing w:after="0"/>
        <w:jc w:val="both"/>
        <w:rPr>
          <w:rFonts w:ascii="Calibri" w:hAnsi="Calibri" w:cs="Calibri"/>
          <w:lang w:val="en-GB"/>
        </w:rPr>
      </w:pPr>
    </w:p>
    <w:p w14:paraId="4D074E89" w14:textId="18686CFB" w:rsidR="002B36E3" w:rsidRPr="00C5541A" w:rsidRDefault="002B36E3" w:rsidP="002B36E3">
      <w:pPr>
        <w:spacing w:after="0"/>
        <w:jc w:val="both"/>
        <w:rPr>
          <w:rFonts w:ascii="Calibri" w:hAnsi="Calibri" w:cs="Calibri"/>
          <w:lang w:val="en-GB"/>
        </w:rPr>
      </w:pPr>
      <w:r w:rsidRPr="00C5541A">
        <w:rPr>
          <w:rFonts w:ascii="Calibri" w:hAnsi="Calibri" w:cs="Calibri"/>
          <w:lang w:val="en-GB"/>
        </w:rPr>
        <w:t xml:space="preserve">Whether in an elegant living area or a sophisticated bathroom, Cotto </w:t>
      </w:r>
      <w:proofErr w:type="spellStart"/>
      <w:r w:rsidRPr="00C5541A">
        <w:rPr>
          <w:rFonts w:ascii="Calibri" w:hAnsi="Calibri" w:cs="Calibri"/>
          <w:lang w:val="en-GB"/>
        </w:rPr>
        <w:t>d'Este</w:t>
      </w:r>
      <w:proofErr w:type="spellEnd"/>
      <w:r w:rsidRPr="00C5541A">
        <w:rPr>
          <w:rFonts w:ascii="Calibri" w:hAnsi="Calibri" w:cs="Calibri"/>
          <w:lang w:val="en-GB"/>
        </w:rPr>
        <w:t xml:space="preserve"> delivers the ideal balance of visual beauty, functionality and technological innovation.</w:t>
      </w:r>
    </w:p>
    <w:p w14:paraId="6DD53706" w14:textId="57ACDA7C" w:rsidR="002256D6" w:rsidRDefault="002B36E3" w:rsidP="00AD1935">
      <w:pPr>
        <w:spacing w:after="0"/>
        <w:jc w:val="both"/>
        <w:rPr>
          <w:rFonts w:ascii="Calibri" w:hAnsi="Calibri" w:cs="Calibri"/>
          <w:lang w:val="en-GB"/>
        </w:rPr>
      </w:pPr>
      <w:r w:rsidRPr="00C5541A">
        <w:rPr>
          <w:rFonts w:ascii="Calibri" w:hAnsi="Calibri" w:cs="Calibri"/>
          <w:lang w:val="en-GB"/>
        </w:rPr>
        <w:t>Curves are more than a trend — they represent a way of experiencing space, one that can be transformed into a dynamic element, creating a harmonious dialogue between aesthetics, comfort and style.</w:t>
      </w:r>
    </w:p>
    <w:p w14:paraId="6251ED42" w14:textId="77777777" w:rsidR="005C43EE" w:rsidRDefault="005C43EE" w:rsidP="00AD1935">
      <w:pPr>
        <w:spacing w:after="0"/>
        <w:jc w:val="both"/>
        <w:rPr>
          <w:rFonts w:ascii="Calibri" w:hAnsi="Calibri" w:cs="Calibri"/>
          <w:lang w:val="en-GB"/>
        </w:rPr>
      </w:pPr>
    </w:p>
    <w:p w14:paraId="79012A17" w14:textId="77777777" w:rsidR="005C43EE" w:rsidRPr="00DD2FA4" w:rsidRDefault="005C43EE" w:rsidP="005C43EE">
      <w:pPr>
        <w:jc w:val="both"/>
        <w:rPr>
          <w:rFonts w:ascii="Calibri" w:eastAsia="Calibri" w:hAnsi="Calibri" w:cs="Calibri"/>
          <w:b/>
          <w:bCs/>
          <w:sz w:val="18"/>
          <w:szCs w:val="18"/>
          <w:lang w:val="en-GB"/>
        </w:rPr>
      </w:pPr>
      <w:r w:rsidRPr="00DD2FA4">
        <w:rPr>
          <w:rFonts w:ascii="Calibri" w:eastAsia="Calibri" w:hAnsi="Calibri" w:cs="Calibri"/>
          <w:b/>
          <w:bCs/>
          <w:sz w:val="18"/>
          <w:szCs w:val="18"/>
          <w:lang w:val="en-GB"/>
        </w:rPr>
        <w:t>COTTO D’ESTE - Company PROFILE</w:t>
      </w:r>
    </w:p>
    <w:p w14:paraId="3CB8A520" w14:textId="77777777" w:rsidR="005C43EE" w:rsidRPr="00DD2FA4" w:rsidRDefault="005C43EE" w:rsidP="005C43EE">
      <w:pPr>
        <w:jc w:val="both"/>
        <w:rPr>
          <w:rFonts w:ascii="Calibri" w:eastAsia="Calibri" w:hAnsi="Calibri" w:cs="Calibri"/>
          <w:sz w:val="18"/>
          <w:szCs w:val="18"/>
          <w:lang w:val="en-GB"/>
        </w:rPr>
      </w:pPr>
      <w:r w:rsidRPr="00DD2FA4">
        <w:rPr>
          <w:rFonts w:ascii="Calibri" w:eastAsia="Calibri" w:hAnsi="Calibri" w:cs="Calibri"/>
          <w:b/>
          <w:bCs/>
          <w:sz w:val="18"/>
          <w:szCs w:val="18"/>
          <w:lang w:val="en-GB"/>
        </w:rPr>
        <w:t>Sophistication, quality, and excellence</w:t>
      </w:r>
      <w:r w:rsidRPr="00DD2FA4">
        <w:rPr>
          <w:rFonts w:ascii="Calibri" w:eastAsia="Calibri" w:hAnsi="Calibri" w:cs="Calibri"/>
          <w:sz w:val="18"/>
          <w:szCs w:val="18"/>
          <w:lang w:val="en-GB"/>
        </w:rPr>
        <w:t xml:space="preserve">. For over 30 years, </w:t>
      </w:r>
      <w:r w:rsidRPr="00DD2FA4">
        <w:rPr>
          <w:rFonts w:ascii="Calibri" w:eastAsia="Calibri" w:hAnsi="Calibri" w:cs="Calibri"/>
          <w:b/>
          <w:bCs/>
          <w:sz w:val="18"/>
          <w:szCs w:val="18"/>
          <w:lang w:val="en-GB"/>
        </w:rPr>
        <w:t xml:space="preserve">Cotto </w:t>
      </w:r>
      <w:proofErr w:type="spellStart"/>
      <w:r w:rsidRPr="00DD2FA4">
        <w:rPr>
          <w:rFonts w:ascii="Calibri" w:eastAsia="Calibri" w:hAnsi="Calibri" w:cs="Calibri"/>
          <w:b/>
          <w:bCs/>
          <w:sz w:val="18"/>
          <w:szCs w:val="18"/>
          <w:lang w:val="en-GB"/>
        </w:rPr>
        <w:t>d’Este</w:t>
      </w:r>
      <w:proofErr w:type="spellEnd"/>
      <w:r w:rsidRPr="00DD2FA4">
        <w:rPr>
          <w:rFonts w:ascii="Calibri" w:eastAsia="Calibri" w:hAnsi="Calibri" w:cs="Calibri"/>
          <w:sz w:val="18"/>
          <w:szCs w:val="18"/>
          <w:lang w:val="en-GB"/>
        </w:rPr>
        <w:t xml:space="preserve"> has been producing high-end porcelain stoneware flooring and cladding, earning a reputation as a global benchmark for architects and designers.</w:t>
      </w:r>
    </w:p>
    <w:p w14:paraId="12A37E57" w14:textId="77777777" w:rsidR="005C43EE" w:rsidRPr="00DD2FA4" w:rsidRDefault="005C43EE" w:rsidP="005C43EE">
      <w:pPr>
        <w:jc w:val="both"/>
        <w:rPr>
          <w:rFonts w:ascii="Calibri" w:eastAsia="Calibri" w:hAnsi="Calibri" w:cs="Calibri"/>
          <w:sz w:val="18"/>
          <w:szCs w:val="18"/>
          <w:lang w:val="en-GB"/>
        </w:rPr>
      </w:pPr>
      <w:r w:rsidRPr="00DD2FA4">
        <w:rPr>
          <w:rFonts w:ascii="Calibri" w:eastAsia="Calibri" w:hAnsi="Calibri" w:cs="Calibri"/>
          <w:sz w:val="18"/>
          <w:szCs w:val="18"/>
          <w:lang w:val="en-GB"/>
        </w:rPr>
        <w:t xml:space="preserve">The company’s claim of </w:t>
      </w:r>
      <w:r w:rsidRPr="00DD2FA4">
        <w:rPr>
          <w:rFonts w:ascii="Calibri" w:eastAsia="Calibri" w:hAnsi="Calibri" w:cs="Calibri"/>
          <w:b/>
          <w:bCs/>
          <w:i/>
          <w:iCs/>
          <w:sz w:val="18"/>
          <w:szCs w:val="18"/>
          <w:lang w:val="en-GB"/>
        </w:rPr>
        <w:t>Exclusive Surfaces</w:t>
      </w:r>
      <w:r w:rsidRPr="00DD2FA4">
        <w:rPr>
          <w:rFonts w:ascii="Calibri" w:eastAsia="Calibri" w:hAnsi="Calibri" w:cs="Calibri"/>
          <w:sz w:val="18"/>
          <w:szCs w:val="18"/>
          <w:lang w:val="en-GB"/>
        </w:rPr>
        <w:t xml:space="preserve"> translates into intense and textured products, fruit of </w:t>
      </w:r>
      <w:r w:rsidRPr="00DD2FA4">
        <w:rPr>
          <w:rFonts w:ascii="Calibri" w:eastAsia="Calibri" w:hAnsi="Calibri" w:cs="Calibri"/>
          <w:b/>
          <w:bCs/>
          <w:sz w:val="18"/>
          <w:szCs w:val="18"/>
          <w:lang w:val="en-GB"/>
        </w:rPr>
        <w:t>manufacturing excellence and meticulous attention to detail</w:t>
      </w:r>
      <w:r w:rsidRPr="00DD2FA4">
        <w:rPr>
          <w:rFonts w:ascii="Calibri" w:eastAsia="Calibri" w:hAnsi="Calibri" w:cs="Calibri"/>
          <w:sz w:val="18"/>
          <w:szCs w:val="18"/>
          <w:lang w:val="en-GB"/>
        </w:rPr>
        <w:t>, capable of preserving the characteristics of artisan craftsmanship and the finest natural material.</w:t>
      </w:r>
    </w:p>
    <w:p w14:paraId="25328E8C" w14:textId="77777777" w:rsidR="005C43EE" w:rsidRPr="00DD2FA4" w:rsidRDefault="005C43EE" w:rsidP="005C43EE">
      <w:pPr>
        <w:jc w:val="both"/>
        <w:rPr>
          <w:rFonts w:ascii="Calibri" w:eastAsia="Calibri" w:hAnsi="Calibri" w:cs="Calibri"/>
          <w:sz w:val="18"/>
          <w:szCs w:val="18"/>
          <w:lang w:val="en-GB"/>
        </w:rPr>
      </w:pPr>
      <w:r w:rsidRPr="00DD2FA4">
        <w:rPr>
          <w:rFonts w:ascii="Calibri" w:eastAsia="Calibri" w:hAnsi="Calibri" w:cs="Calibri"/>
          <w:b/>
          <w:bCs/>
          <w:sz w:val="18"/>
          <w:szCs w:val="18"/>
          <w:lang w:val="en-GB"/>
        </w:rPr>
        <w:t>Cutting-edge research</w:t>
      </w:r>
      <w:r w:rsidRPr="00DD2FA4">
        <w:rPr>
          <w:rFonts w:ascii="Calibri" w:eastAsia="Calibri" w:hAnsi="Calibri" w:cs="Calibri"/>
          <w:sz w:val="18"/>
          <w:szCs w:val="18"/>
          <w:lang w:val="en-GB"/>
        </w:rPr>
        <w:t xml:space="preserve">, </w:t>
      </w:r>
      <w:r w:rsidRPr="00DD2FA4">
        <w:rPr>
          <w:rFonts w:ascii="Calibri" w:eastAsia="Calibri" w:hAnsi="Calibri" w:cs="Calibri"/>
          <w:b/>
          <w:bCs/>
          <w:sz w:val="18"/>
          <w:szCs w:val="18"/>
          <w:lang w:val="en-GB"/>
        </w:rPr>
        <w:t>exclusive know-how</w:t>
      </w:r>
      <w:r w:rsidRPr="00DD2FA4">
        <w:rPr>
          <w:rFonts w:ascii="Calibri" w:eastAsia="Calibri" w:hAnsi="Calibri" w:cs="Calibri"/>
          <w:sz w:val="18"/>
          <w:szCs w:val="18"/>
          <w:lang w:val="en-GB"/>
        </w:rPr>
        <w:t xml:space="preserve">, and </w:t>
      </w:r>
      <w:r w:rsidRPr="00DD2FA4">
        <w:rPr>
          <w:rFonts w:ascii="Calibri" w:eastAsia="Calibri" w:hAnsi="Calibri" w:cs="Calibri"/>
          <w:b/>
          <w:bCs/>
          <w:sz w:val="18"/>
          <w:szCs w:val="18"/>
          <w:lang w:val="en-GB"/>
        </w:rPr>
        <w:t>constant aesthetic exploration</w:t>
      </w:r>
      <w:r w:rsidRPr="00DD2FA4">
        <w:rPr>
          <w:rFonts w:ascii="Calibri" w:eastAsia="Calibri" w:hAnsi="Calibri" w:cs="Calibri"/>
          <w:sz w:val="18"/>
          <w:szCs w:val="18"/>
          <w:lang w:val="en-GB"/>
        </w:rPr>
        <w:t xml:space="preserve"> give rise to </w:t>
      </w:r>
      <w:r w:rsidRPr="00DD2FA4">
        <w:rPr>
          <w:rFonts w:ascii="Calibri" w:eastAsia="Calibri" w:hAnsi="Calibri" w:cs="Calibri"/>
          <w:b/>
          <w:bCs/>
          <w:sz w:val="18"/>
          <w:szCs w:val="18"/>
          <w:lang w:val="en-GB"/>
        </w:rPr>
        <w:t>timelessly beautiful surfaces</w:t>
      </w:r>
      <w:r w:rsidRPr="00DD2FA4">
        <w:rPr>
          <w:rFonts w:ascii="Calibri" w:eastAsia="Calibri" w:hAnsi="Calibri" w:cs="Calibri"/>
          <w:sz w:val="18"/>
          <w:szCs w:val="18"/>
          <w:lang w:val="en-GB"/>
        </w:rPr>
        <w:t xml:space="preserve"> with a sensory depth like non other. This approach has earned the brand the position of international leader in the industry as well as recognition in the form of numerous prestigious awards. The brand’s pioneering vision has also led to the development of a synergistic and complementary system of technologies, such as </w:t>
      </w:r>
      <w:r w:rsidRPr="00DD2FA4">
        <w:rPr>
          <w:rFonts w:ascii="Calibri" w:eastAsia="Calibri" w:hAnsi="Calibri" w:cs="Calibri"/>
          <w:b/>
          <w:bCs/>
          <w:sz w:val="18"/>
          <w:szCs w:val="18"/>
          <w:lang w:val="en-GB"/>
        </w:rPr>
        <w:t>KERLITE</w:t>
      </w:r>
      <w:r w:rsidRPr="00DD2FA4">
        <w:rPr>
          <w:rFonts w:ascii="Calibri" w:eastAsia="Calibri" w:hAnsi="Calibri" w:cs="Calibri"/>
          <w:sz w:val="18"/>
          <w:szCs w:val="18"/>
          <w:lang w:val="en-GB"/>
        </w:rPr>
        <w:t xml:space="preserve"> and </w:t>
      </w:r>
      <w:r w:rsidRPr="00DD2FA4">
        <w:rPr>
          <w:rFonts w:ascii="Calibri" w:eastAsia="Calibri" w:hAnsi="Calibri" w:cs="Calibri"/>
          <w:b/>
          <w:bCs/>
          <w:sz w:val="18"/>
          <w:szCs w:val="18"/>
          <w:lang w:val="en-GB"/>
        </w:rPr>
        <w:t>14MM</w:t>
      </w:r>
      <w:r w:rsidRPr="00DD2FA4">
        <w:rPr>
          <w:rFonts w:ascii="Calibri" w:eastAsia="Calibri" w:hAnsi="Calibri" w:cs="Calibri"/>
          <w:sz w:val="18"/>
          <w:szCs w:val="18"/>
          <w:lang w:val="en-GB"/>
        </w:rPr>
        <w:t xml:space="preserve">, which push ceramic materials to the peak of technical performance. These are joined by proprietary technological systems, like </w:t>
      </w:r>
      <w:proofErr w:type="spellStart"/>
      <w:r w:rsidRPr="00DD2FA4">
        <w:rPr>
          <w:rFonts w:ascii="Calibri" w:eastAsia="Calibri" w:hAnsi="Calibri" w:cs="Calibri"/>
          <w:b/>
          <w:bCs/>
          <w:sz w:val="18"/>
          <w:szCs w:val="18"/>
          <w:lang w:val="en-GB"/>
        </w:rPr>
        <w:t>Safetouch</w:t>
      </w:r>
      <w:proofErr w:type="spellEnd"/>
      <w:r w:rsidRPr="00DD2FA4">
        <w:rPr>
          <w:rFonts w:ascii="Calibri" w:eastAsia="Calibri" w:hAnsi="Calibri" w:cs="Calibri"/>
          <w:sz w:val="18"/>
          <w:szCs w:val="18"/>
          <w:lang w:val="en-GB"/>
        </w:rPr>
        <w:t xml:space="preserve"> and </w:t>
      </w:r>
      <w:r w:rsidRPr="00DD2FA4">
        <w:rPr>
          <w:rFonts w:ascii="Calibri" w:eastAsia="Calibri" w:hAnsi="Calibri" w:cs="Calibri"/>
          <w:b/>
          <w:bCs/>
          <w:sz w:val="18"/>
          <w:szCs w:val="18"/>
          <w:lang w:val="en-GB"/>
        </w:rPr>
        <w:t>KERLITE Easy</w:t>
      </w:r>
      <w:r w:rsidRPr="00DD2FA4">
        <w:rPr>
          <w:rFonts w:ascii="Calibri" w:eastAsia="Calibri" w:hAnsi="Calibri" w:cs="Calibri"/>
          <w:sz w:val="18"/>
          <w:szCs w:val="18"/>
          <w:lang w:val="en-GB"/>
        </w:rPr>
        <w:t>, which further enhance functionality, safety, and creative freedom.</w:t>
      </w:r>
    </w:p>
    <w:p w14:paraId="1F935A84" w14:textId="77777777" w:rsidR="005C43EE" w:rsidRPr="00DD2FA4" w:rsidRDefault="005C43EE" w:rsidP="005C43EE">
      <w:pPr>
        <w:jc w:val="both"/>
        <w:rPr>
          <w:rFonts w:ascii="Calibri" w:eastAsia="Calibri" w:hAnsi="Calibri" w:cs="Calibri"/>
          <w:sz w:val="18"/>
          <w:szCs w:val="18"/>
          <w:lang w:val="en-GB"/>
        </w:rPr>
      </w:pPr>
      <w:r w:rsidRPr="00DD2FA4">
        <w:rPr>
          <w:rFonts w:ascii="Calibri" w:eastAsia="Calibri" w:hAnsi="Calibri" w:cs="Calibri"/>
          <w:sz w:val="18"/>
          <w:szCs w:val="18"/>
          <w:lang w:val="en-GB"/>
        </w:rPr>
        <w:lastRenderedPageBreak/>
        <w:t xml:space="preserve">The quality and aesthetic perfection of Cotto </w:t>
      </w:r>
      <w:proofErr w:type="spellStart"/>
      <w:r w:rsidRPr="00DD2FA4">
        <w:rPr>
          <w:rFonts w:ascii="Calibri" w:eastAsia="Calibri" w:hAnsi="Calibri" w:cs="Calibri"/>
          <w:sz w:val="18"/>
          <w:szCs w:val="18"/>
          <w:lang w:val="en-GB"/>
        </w:rPr>
        <w:t>d’Este’s</w:t>
      </w:r>
      <w:proofErr w:type="spellEnd"/>
      <w:r w:rsidRPr="00DD2FA4">
        <w:rPr>
          <w:rFonts w:ascii="Calibri" w:eastAsia="Calibri" w:hAnsi="Calibri" w:cs="Calibri"/>
          <w:sz w:val="18"/>
          <w:szCs w:val="18"/>
          <w:lang w:val="en-GB"/>
        </w:rPr>
        <w:t xml:space="preserve"> surfaces combine with the most important international certifications, with the </w:t>
      </w:r>
      <w:r w:rsidRPr="00DD2FA4">
        <w:rPr>
          <w:rFonts w:ascii="Calibri" w:eastAsia="Calibri" w:hAnsi="Calibri" w:cs="Calibri"/>
          <w:b/>
          <w:bCs/>
          <w:sz w:val="18"/>
          <w:szCs w:val="18"/>
          <w:lang w:val="en-GB"/>
        </w:rPr>
        <w:t>exclusive Protect® antibacterial technology</w:t>
      </w:r>
      <w:r w:rsidRPr="00DD2FA4">
        <w:rPr>
          <w:rFonts w:ascii="Calibri" w:eastAsia="Calibri" w:hAnsi="Calibri" w:cs="Calibri"/>
          <w:sz w:val="18"/>
          <w:szCs w:val="18"/>
          <w:lang w:val="en-GB"/>
        </w:rPr>
        <w:t xml:space="preserve"> (which guarantees healthier and safer environments), and with a </w:t>
      </w:r>
      <w:r w:rsidRPr="00DD2FA4">
        <w:rPr>
          <w:rFonts w:ascii="Calibri" w:eastAsia="Calibri" w:hAnsi="Calibri" w:cs="Calibri"/>
          <w:b/>
          <w:bCs/>
          <w:sz w:val="18"/>
          <w:szCs w:val="18"/>
          <w:lang w:val="en-GB"/>
        </w:rPr>
        <w:t>warranty of up to 20-years</w:t>
      </w:r>
      <w:r w:rsidRPr="00DD2FA4">
        <w:rPr>
          <w:rFonts w:ascii="Calibri" w:eastAsia="Calibri" w:hAnsi="Calibri" w:cs="Calibri"/>
          <w:sz w:val="18"/>
          <w:szCs w:val="18"/>
          <w:lang w:val="en-GB"/>
        </w:rPr>
        <w:t xml:space="preserve"> on the entire range of products.</w:t>
      </w:r>
    </w:p>
    <w:p w14:paraId="730442A1" w14:textId="77777777" w:rsidR="005C43EE" w:rsidRDefault="005C43EE" w:rsidP="005C43EE">
      <w:pPr>
        <w:jc w:val="both"/>
        <w:rPr>
          <w:rFonts w:ascii="Calibri" w:eastAsia="Calibri" w:hAnsi="Calibri" w:cs="Calibri"/>
          <w:sz w:val="18"/>
          <w:szCs w:val="18"/>
          <w:lang w:val="en-GB"/>
        </w:rPr>
      </w:pPr>
      <w:r w:rsidRPr="00DD2FA4">
        <w:rPr>
          <w:rFonts w:ascii="Calibri" w:eastAsia="Calibri" w:hAnsi="Calibri" w:cs="Calibri"/>
          <w:b/>
          <w:bCs/>
          <w:sz w:val="18"/>
          <w:szCs w:val="18"/>
          <w:lang w:val="en-GB"/>
        </w:rPr>
        <w:t>Innovation and sustainability</w:t>
      </w:r>
      <w:r w:rsidRPr="00DD2FA4">
        <w:rPr>
          <w:rFonts w:ascii="Calibri" w:eastAsia="Calibri" w:hAnsi="Calibri" w:cs="Calibri"/>
          <w:sz w:val="18"/>
          <w:szCs w:val="18"/>
          <w:lang w:val="en-GB"/>
        </w:rPr>
        <w:t xml:space="preserve"> guide every stage in the manufacturing cycle, confirming the company’s commitment to a </w:t>
      </w:r>
      <w:r w:rsidRPr="00DD2FA4">
        <w:rPr>
          <w:rFonts w:ascii="Calibri" w:eastAsia="Calibri" w:hAnsi="Calibri" w:cs="Calibri"/>
          <w:b/>
          <w:bCs/>
          <w:sz w:val="18"/>
          <w:szCs w:val="18"/>
          <w:lang w:val="en-GB"/>
        </w:rPr>
        <w:t>responsible future dedicated to the pursuit of excellence</w:t>
      </w:r>
      <w:r w:rsidRPr="00DD2FA4">
        <w:rPr>
          <w:rFonts w:ascii="Calibri" w:eastAsia="Calibri" w:hAnsi="Calibri" w:cs="Calibri"/>
          <w:sz w:val="18"/>
          <w:szCs w:val="18"/>
          <w:lang w:val="en-GB"/>
        </w:rPr>
        <w:t>.</w:t>
      </w:r>
    </w:p>
    <w:p w14:paraId="057D220A" w14:textId="77777777" w:rsidR="005C43EE" w:rsidRPr="00184D02" w:rsidRDefault="005C43EE" w:rsidP="005C43EE">
      <w:pPr>
        <w:jc w:val="both"/>
        <w:rPr>
          <w:rFonts w:asciiTheme="majorHAnsi" w:eastAsia="Calibri" w:hAnsiTheme="majorHAnsi" w:cstheme="majorHAnsi"/>
          <w:color w:val="467886"/>
          <w:sz w:val="18"/>
          <w:szCs w:val="18"/>
          <w:u w:val="single"/>
          <w:lang w:val="en-GB"/>
        </w:rPr>
      </w:pPr>
      <w:r w:rsidRPr="00184D02">
        <w:rPr>
          <w:rFonts w:asciiTheme="majorHAnsi" w:hAnsiTheme="majorHAnsi" w:cstheme="majorHAnsi"/>
          <w:b/>
          <w:sz w:val="18"/>
          <w:szCs w:val="18"/>
          <w:lang w:val="en-GB"/>
        </w:rPr>
        <w:t>Web</w:t>
      </w:r>
      <w:r w:rsidRPr="00184D02">
        <w:rPr>
          <w:rFonts w:asciiTheme="majorHAnsi" w:hAnsiTheme="majorHAnsi" w:cstheme="majorHAnsi"/>
          <w:sz w:val="18"/>
          <w:szCs w:val="18"/>
          <w:lang w:val="en-GB"/>
        </w:rPr>
        <w:t>:</w:t>
      </w:r>
      <w:hyperlink r:id="rId14">
        <w:r w:rsidRPr="00184D02">
          <w:rPr>
            <w:rFonts w:asciiTheme="majorHAnsi" w:hAnsiTheme="majorHAnsi" w:cstheme="majorHAnsi"/>
            <w:sz w:val="18"/>
            <w:szCs w:val="18"/>
            <w:lang w:val="en-GB"/>
          </w:rPr>
          <w:t xml:space="preserve"> </w:t>
        </w:r>
      </w:hyperlink>
      <w:hyperlink r:id="rId15">
        <w:r w:rsidRPr="00184D02">
          <w:rPr>
            <w:rFonts w:asciiTheme="majorHAnsi" w:hAnsiTheme="majorHAnsi" w:cstheme="majorHAnsi"/>
            <w:color w:val="467886"/>
            <w:sz w:val="18"/>
            <w:szCs w:val="18"/>
            <w:u w:val="single"/>
            <w:lang w:val="en-GB"/>
          </w:rPr>
          <w:t>www.cottodeste.it</w:t>
        </w:r>
      </w:hyperlink>
    </w:p>
    <w:p w14:paraId="2C8F7D60" w14:textId="77777777" w:rsidR="005C43EE" w:rsidRPr="00184D02" w:rsidRDefault="005C43EE" w:rsidP="005C43EE">
      <w:pPr>
        <w:jc w:val="both"/>
        <w:rPr>
          <w:rFonts w:asciiTheme="majorHAnsi" w:eastAsia="Calibri" w:hAnsiTheme="majorHAnsi" w:cstheme="majorHAnsi"/>
          <w:color w:val="0000FF"/>
          <w:sz w:val="18"/>
          <w:szCs w:val="18"/>
          <w:lang w:val="en-GB"/>
        </w:rPr>
      </w:pPr>
      <w:r w:rsidRPr="00184D02">
        <w:rPr>
          <w:rFonts w:asciiTheme="majorHAnsi" w:hAnsiTheme="majorHAnsi" w:cstheme="majorHAnsi"/>
          <w:b/>
          <w:sz w:val="18"/>
          <w:szCs w:val="18"/>
          <w:lang w:val="en-GB"/>
        </w:rPr>
        <w:t>Social</w:t>
      </w:r>
      <w:r w:rsidRPr="00184D02">
        <w:rPr>
          <w:rFonts w:asciiTheme="majorHAnsi" w:hAnsiTheme="majorHAnsi" w:cstheme="majorHAnsi"/>
          <w:sz w:val="18"/>
          <w:szCs w:val="18"/>
          <w:lang w:val="en-GB"/>
        </w:rPr>
        <w:t xml:space="preserve">: </w:t>
      </w:r>
      <w:r w:rsidRPr="00184D02">
        <w:rPr>
          <w:rFonts w:asciiTheme="majorHAnsi" w:hAnsiTheme="majorHAnsi" w:cstheme="majorHAnsi"/>
          <w:color w:val="0000FF"/>
          <w:sz w:val="18"/>
          <w:szCs w:val="18"/>
          <w:lang w:val="en-GB"/>
        </w:rPr>
        <w:t xml:space="preserve">Facebook </w:t>
      </w:r>
      <w:r w:rsidRPr="00184D02">
        <w:rPr>
          <w:rFonts w:asciiTheme="majorHAnsi" w:hAnsiTheme="majorHAnsi" w:cstheme="majorHAnsi"/>
          <w:sz w:val="18"/>
          <w:szCs w:val="18"/>
          <w:lang w:val="en-GB"/>
        </w:rPr>
        <w:t xml:space="preserve">| </w:t>
      </w:r>
      <w:r w:rsidRPr="00184D02">
        <w:rPr>
          <w:rFonts w:asciiTheme="majorHAnsi" w:hAnsiTheme="majorHAnsi" w:cstheme="majorHAnsi"/>
          <w:color w:val="0000FF"/>
          <w:sz w:val="18"/>
          <w:szCs w:val="18"/>
          <w:lang w:val="en-GB"/>
        </w:rPr>
        <w:t xml:space="preserve">Instagram </w:t>
      </w:r>
      <w:r w:rsidRPr="00184D02">
        <w:rPr>
          <w:rFonts w:asciiTheme="majorHAnsi" w:hAnsiTheme="majorHAnsi" w:cstheme="majorHAnsi"/>
          <w:sz w:val="18"/>
          <w:szCs w:val="18"/>
          <w:lang w:val="en-GB"/>
        </w:rPr>
        <w:t xml:space="preserve">| </w:t>
      </w:r>
      <w:r w:rsidRPr="00184D02">
        <w:rPr>
          <w:rFonts w:asciiTheme="majorHAnsi" w:hAnsiTheme="majorHAnsi" w:cstheme="majorHAnsi"/>
          <w:color w:val="0000FF"/>
          <w:sz w:val="18"/>
          <w:szCs w:val="18"/>
          <w:lang w:val="en-GB"/>
        </w:rPr>
        <w:t xml:space="preserve">LinkedIn </w:t>
      </w:r>
      <w:r w:rsidRPr="00184D02">
        <w:rPr>
          <w:rFonts w:asciiTheme="majorHAnsi" w:hAnsiTheme="majorHAnsi" w:cstheme="majorHAnsi"/>
          <w:sz w:val="18"/>
          <w:szCs w:val="18"/>
          <w:lang w:val="en-GB"/>
        </w:rPr>
        <w:t xml:space="preserve">| </w:t>
      </w:r>
      <w:r w:rsidRPr="00184D02">
        <w:rPr>
          <w:rFonts w:asciiTheme="majorHAnsi" w:hAnsiTheme="majorHAnsi" w:cstheme="majorHAnsi"/>
          <w:color w:val="0000FF"/>
          <w:sz w:val="18"/>
          <w:szCs w:val="18"/>
          <w:lang w:val="en-GB"/>
        </w:rPr>
        <w:t>Pinterest</w:t>
      </w:r>
    </w:p>
    <w:p w14:paraId="17C99801" w14:textId="77777777" w:rsidR="005C43EE" w:rsidRDefault="005C43EE" w:rsidP="005C43EE">
      <w:pPr>
        <w:jc w:val="both"/>
        <w:rPr>
          <w:rFonts w:ascii="Calibri" w:eastAsia="Calibri" w:hAnsi="Calibri" w:cs="Calibri"/>
          <w:sz w:val="18"/>
          <w:szCs w:val="18"/>
          <w:lang w:val="en-GB"/>
        </w:rPr>
      </w:pPr>
    </w:p>
    <w:p w14:paraId="2BD926D2" w14:textId="77777777" w:rsidR="005C43EE" w:rsidRPr="00283405" w:rsidRDefault="005C43EE" w:rsidP="005C43EE">
      <w:pPr>
        <w:rPr>
          <w:rFonts w:ascii="Calibri" w:hAnsi="Calibri" w:cs="Calibri"/>
          <w:b/>
          <w:bCs/>
          <w:color w:val="000000" w:themeColor="text1"/>
          <w:sz w:val="18"/>
          <w:szCs w:val="18"/>
          <w:lang w:val="en-GB"/>
        </w:rPr>
      </w:pPr>
      <w:r w:rsidRPr="00DD2FA4">
        <w:rPr>
          <w:rFonts w:ascii="Calibri" w:hAnsi="Calibri" w:cs="Calibri"/>
          <w:b/>
          <w:bCs/>
          <w:color w:val="000000" w:themeColor="text1"/>
          <w:sz w:val="18"/>
          <w:szCs w:val="18"/>
          <w:lang w:val="en-GB"/>
        </w:rPr>
        <w:t>PANARIAGROUP - Company PROFILE</w:t>
      </w:r>
    </w:p>
    <w:p w14:paraId="44B31291" w14:textId="77777777" w:rsidR="005C43EE" w:rsidRPr="00D17CAA" w:rsidRDefault="005C43EE" w:rsidP="005C43EE">
      <w:pPr>
        <w:pStyle w:val="Pidipagina"/>
        <w:tabs>
          <w:tab w:val="right" w:pos="9612"/>
        </w:tabs>
        <w:jc w:val="both"/>
        <w:rPr>
          <w:rFonts w:ascii="Calibri" w:hAnsi="Calibri" w:cs="Calibri"/>
          <w:sz w:val="18"/>
          <w:szCs w:val="18"/>
          <w:lang w:val="en-GB"/>
        </w:rPr>
      </w:pPr>
      <w:r w:rsidRPr="00461C54">
        <w:rPr>
          <w:rFonts w:ascii="Calibri" w:hAnsi="Calibri" w:cs="Calibri"/>
          <w:bCs/>
          <w:i/>
          <w:sz w:val="18"/>
          <w:szCs w:val="18"/>
          <w:lang w:val="en-GB"/>
        </w:rPr>
        <w:t xml:space="preserve">Cotto </w:t>
      </w:r>
      <w:proofErr w:type="spellStart"/>
      <w:r w:rsidRPr="00461C54">
        <w:rPr>
          <w:rFonts w:ascii="Calibri" w:hAnsi="Calibri" w:cs="Calibri"/>
          <w:bCs/>
          <w:i/>
          <w:sz w:val="18"/>
          <w:szCs w:val="18"/>
          <w:lang w:val="en-GB"/>
        </w:rPr>
        <w:t>d’Este</w:t>
      </w:r>
      <w:proofErr w:type="spellEnd"/>
      <w:r w:rsidRPr="00461C54">
        <w:rPr>
          <w:rFonts w:ascii="Calibri" w:hAnsi="Calibri" w:cs="Calibri"/>
          <w:bCs/>
          <w:i/>
          <w:sz w:val="18"/>
          <w:szCs w:val="18"/>
          <w:lang w:val="en-GB"/>
        </w:rPr>
        <w:t xml:space="preserve"> </w:t>
      </w:r>
      <w:bookmarkStart w:id="0" w:name="_Hlk192605138"/>
      <w:r w:rsidRPr="00461C54">
        <w:rPr>
          <w:rFonts w:ascii="Calibri" w:hAnsi="Calibri" w:cs="Calibri"/>
          <w:bCs/>
          <w:i/>
          <w:sz w:val="18"/>
          <w:szCs w:val="18"/>
          <w:lang w:val="en-GB"/>
        </w:rPr>
        <w:t xml:space="preserve">is part of </w:t>
      </w:r>
      <w:proofErr w:type="spellStart"/>
      <w:r w:rsidRPr="00461C54">
        <w:rPr>
          <w:rFonts w:ascii="Calibri" w:hAnsi="Calibri" w:cs="Calibri"/>
          <w:bCs/>
          <w:i/>
          <w:sz w:val="18"/>
          <w:szCs w:val="18"/>
          <w:lang w:val="en-GB"/>
        </w:rPr>
        <w:t>P</w:t>
      </w:r>
      <w:r w:rsidRPr="00461C54">
        <w:rPr>
          <w:rFonts w:ascii="Calibri" w:hAnsi="Calibri" w:cs="Calibri"/>
          <w:i/>
          <w:iCs/>
          <w:sz w:val="18"/>
          <w:szCs w:val="18"/>
          <w:lang w:val="en-GB"/>
        </w:rPr>
        <w:t>anariagroup</w:t>
      </w:r>
      <w:proofErr w:type="spellEnd"/>
      <w:r w:rsidRPr="00461C54">
        <w:rPr>
          <w:rFonts w:ascii="Calibri" w:hAnsi="Calibri" w:cs="Calibri"/>
          <w:i/>
          <w:iCs/>
          <w:sz w:val="18"/>
          <w:szCs w:val="18"/>
          <w:lang w:val="en-GB"/>
        </w:rPr>
        <w:t xml:space="preserve"> Industrie </w:t>
      </w:r>
      <w:proofErr w:type="spellStart"/>
      <w:r w:rsidRPr="00461C54">
        <w:rPr>
          <w:rFonts w:ascii="Calibri" w:hAnsi="Calibri" w:cs="Calibri"/>
          <w:i/>
          <w:iCs/>
          <w:sz w:val="18"/>
          <w:szCs w:val="18"/>
          <w:lang w:val="en-GB"/>
        </w:rPr>
        <w:t>Ceramiche</w:t>
      </w:r>
      <w:proofErr w:type="spellEnd"/>
      <w:r w:rsidRPr="00461C54">
        <w:rPr>
          <w:rFonts w:ascii="Calibri" w:hAnsi="Calibri" w:cs="Calibri"/>
          <w:i/>
          <w:iCs/>
          <w:sz w:val="18"/>
          <w:szCs w:val="18"/>
          <w:lang w:val="en-GB"/>
        </w:rPr>
        <w:t xml:space="preserve"> S.p.A</w:t>
      </w:r>
      <w:bookmarkStart w:id="1" w:name="_Hlk192604944"/>
      <w:r w:rsidRPr="00461C54">
        <w:rPr>
          <w:rFonts w:ascii="Calibri" w:eastAsia="Times New Roman" w:hAnsi="Calibri" w:cs="Calibri"/>
          <w:bCs/>
          <w:i/>
          <w:sz w:val="18"/>
          <w:szCs w:val="18"/>
          <w:lang w:val="en-GB" w:eastAsia="ar-SA"/>
        </w:rPr>
        <w:t xml:space="preserve"> is part of </w:t>
      </w:r>
      <w:proofErr w:type="spellStart"/>
      <w:r w:rsidRPr="00461C54">
        <w:rPr>
          <w:rFonts w:ascii="Calibri" w:eastAsia="Times New Roman" w:hAnsi="Calibri" w:cs="Calibri"/>
          <w:bCs/>
          <w:i/>
          <w:sz w:val="18"/>
          <w:szCs w:val="18"/>
          <w:lang w:val="en-GB" w:eastAsia="ar-SA"/>
        </w:rPr>
        <w:t>P</w:t>
      </w:r>
      <w:r w:rsidRPr="00461C54">
        <w:rPr>
          <w:rFonts w:ascii="Calibri" w:eastAsia="Times New Roman" w:hAnsi="Calibri" w:cs="Calibri"/>
          <w:i/>
          <w:iCs/>
          <w:sz w:val="18"/>
          <w:szCs w:val="18"/>
          <w:lang w:val="en-GB" w:eastAsia="ar-SA"/>
        </w:rPr>
        <w:t>anariagroup</w:t>
      </w:r>
      <w:proofErr w:type="spellEnd"/>
      <w:r w:rsidRPr="00461C54">
        <w:rPr>
          <w:rFonts w:ascii="Calibri" w:eastAsia="Times New Roman" w:hAnsi="Calibri" w:cs="Calibri"/>
          <w:i/>
          <w:iCs/>
          <w:sz w:val="18"/>
          <w:szCs w:val="18"/>
          <w:lang w:val="en-GB" w:eastAsia="ar-SA"/>
        </w:rPr>
        <w:t xml:space="preserve"> Industrie </w:t>
      </w:r>
      <w:proofErr w:type="spellStart"/>
      <w:r w:rsidRPr="00461C54">
        <w:rPr>
          <w:rFonts w:ascii="Calibri" w:eastAsia="Times New Roman" w:hAnsi="Calibri" w:cs="Calibri"/>
          <w:i/>
          <w:iCs/>
          <w:sz w:val="18"/>
          <w:szCs w:val="18"/>
          <w:lang w:val="en-GB" w:eastAsia="ar-SA"/>
        </w:rPr>
        <w:t>Ceramiche</w:t>
      </w:r>
      <w:proofErr w:type="spellEnd"/>
      <w:r w:rsidRPr="00461C54">
        <w:rPr>
          <w:rFonts w:ascii="Calibri" w:eastAsia="Times New Roman" w:hAnsi="Calibri" w:cs="Calibri"/>
          <w:i/>
          <w:iCs/>
          <w:sz w:val="18"/>
          <w:szCs w:val="18"/>
          <w:lang w:val="en-GB" w:eastAsia="ar-SA"/>
        </w:rPr>
        <w:t xml:space="preserve"> S.p.A., an </w:t>
      </w:r>
      <w:bookmarkEnd w:id="1"/>
      <w:r w:rsidRPr="00461C54">
        <w:rPr>
          <w:rFonts w:ascii="Calibri" w:eastAsia="Times New Roman" w:hAnsi="Calibri" w:cs="Calibri"/>
          <w:i/>
          <w:iCs/>
          <w:sz w:val="18"/>
          <w:szCs w:val="18"/>
          <w:lang w:val="en-GB" w:eastAsia="ar-SA"/>
        </w:rPr>
        <w:t>Italian multinational group, world leader in the production and distribution of ceramic surfaces for floor and wall coverings</w:t>
      </w:r>
      <w:r w:rsidRPr="00461C54">
        <w:rPr>
          <w:rFonts w:ascii="Calibri" w:hAnsi="Calibri" w:cs="Calibri"/>
          <w:bCs/>
          <w:i/>
          <w:iCs/>
          <w:color w:val="000000" w:themeColor="text1"/>
          <w:sz w:val="18"/>
          <w:szCs w:val="18"/>
          <w:lang w:val="en-GB"/>
        </w:rPr>
        <w:t xml:space="preserve">. With over 1,700 employees, more than 10,000 professional clients, and </w:t>
      </w:r>
      <w:r>
        <w:rPr>
          <w:rFonts w:ascii="Calibri" w:hAnsi="Calibri" w:cs="Calibri"/>
          <w:bCs/>
          <w:i/>
          <w:iCs/>
          <w:color w:val="000000" w:themeColor="text1"/>
          <w:sz w:val="18"/>
          <w:szCs w:val="18"/>
          <w:lang w:val="en-GB"/>
        </w:rPr>
        <w:t>seven</w:t>
      </w:r>
      <w:r w:rsidRPr="00461C54">
        <w:rPr>
          <w:rFonts w:ascii="Calibri" w:hAnsi="Calibri" w:cs="Calibri"/>
          <w:bCs/>
          <w:i/>
          <w:iCs/>
          <w:color w:val="000000" w:themeColor="text1"/>
          <w:sz w:val="18"/>
          <w:szCs w:val="18"/>
          <w:lang w:val="en-GB"/>
        </w:rPr>
        <w:t xml:space="preserve"> production facilities (three in Italy, three in Portugal,</w:t>
      </w:r>
      <w:r>
        <w:rPr>
          <w:rFonts w:ascii="Calibri" w:hAnsi="Calibri" w:cs="Calibri"/>
          <w:bCs/>
          <w:i/>
          <w:iCs/>
          <w:color w:val="000000" w:themeColor="text1"/>
          <w:sz w:val="18"/>
          <w:szCs w:val="18"/>
          <w:lang w:val="en-GB"/>
        </w:rPr>
        <w:t xml:space="preserve"> </w:t>
      </w:r>
      <w:r w:rsidRPr="00461C54">
        <w:rPr>
          <w:rFonts w:ascii="Calibri" w:hAnsi="Calibri" w:cs="Calibri"/>
          <w:bCs/>
          <w:i/>
          <w:iCs/>
          <w:color w:val="000000" w:themeColor="text1"/>
          <w:sz w:val="18"/>
          <w:szCs w:val="18"/>
          <w:lang w:val="en-GB"/>
        </w:rPr>
        <w:t xml:space="preserve">and one in the United States), </w:t>
      </w:r>
      <w:proofErr w:type="spellStart"/>
      <w:r w:rsidRPr="00461C54">
        <w:rPr>
          <w:rFonts w:ascii="Calibri" w:hAnsi="Calibri" w:cs="Calibri"/>
          <w:bCs/>
          <w:i/>
          <w:iCs/>
          <w:color w:val="000000" w:themeColor="text1"/>
          <w:sz w:val="18"/>
          <w:szCs w:val="18"/>
          <w:lang w:val="en-GB"/>
        </w:rPr>
        <w:t>Panariagroup</w:t>
      </w:r>
      <w:proofErr w:type="spellEnd"/>
      <w:r w:rsidRPr="00461C54">
        <w:rPr>
          <w:rFonts w:ascii="Calibri" w:hAnsi="Calibri" w:cs="Calibri"/>
          <w:bCs/>
          <w:i/>
          <w:iCs/>
          <w:color w:val="000000" w:themeColor="text1"/>
          <w:sz w:val="18"/>
          <w:szCs w:val="18"/>
          <w:lang w:val="en-GB"/>
        </w:rPr>
        <w:t xml:space="preserve"> is a key player in its industry, with 80% of its sales concentrated in international markets.</w:t>
      </w:r>
    </w:p>
    <w:p w14:paraId="24DC1B12" w14:textId="77777777" w:rsidR="005C43EE" w:rsidRPr="00D17CAA" w:rsidRDefault="005C43EE" w:rsidP="005C43EE">
      <w:pPr>
        <w:pStyle w:val="Pidipagina"/>
        <w:tabs>
          <w:tab w:val="right" w:pos="9612"/>
        </w:tabs>
        <w:jc w:val="both"/>
        <w:rPr>
          <w:rFonts w:ascii="Calibri" w:hAnsi="Calibri" w:cs="Calibri"/>
          <w:sz w:val="18"/>
          <w:szCs w:val="18"/>
          <w:lang w:val="en-GB"/>
        </w:rPr>
      </w:pPr>
      <w:r w:rsidRPr="00461C54">
        <w:rPr>
          <w:rFonts w:ascii="Calibri" w:hAnsi="Calibri" w:cs="Calibri"/>
          <w:bCs/>
          <w:i/>
          <w:iCs/>
          <w:color w:val="000000" w:themeColor="text1"/>
          <w:sz w:val="18"/>
          <w:szCs w:val="18"/>
          <w:lang w:val="en-GB"/>
        </w:rPr>
        <w:t xml:space="preserve">Specialized in the production of porcelain stoneware and laminated porcelain stoneware, the Group offers – through its </w:t>
      </w:r>
      <w:r>
        <w:rPr>
          <w:rFonts w:ascii="Calibri" w:hAnsi="Calibri" w:cs="Calibri"/>
          <w:bCs/>
          <w:i/>
          <w:iCs/>
          <w:color w:val="000000" w:themeColor="text1"/>
          <w:sz w:val="18"/>
          <w:szCs w:val="18"/>
          <w:lang w:val="en-GB"/>
        </w:rPr>
        <w:t>9</w:t>
      </w:r>
      <w:r w:rsidRPr="00461C54">
        <w:rPr>
          <w:rFonts w:ascii="Calibri" w:hAnsi="Calibri" w:cs="Calibri"/>
          <w:bCs/>
          <w:i/>
          <w:iCs/>
          <w:color w:val="000000" w:themeColor="text1"/>
          <w:sz w:val="18"/>
          <w:szCs w:val="18"/>
          <w:lang w:val="en-GB"/>
        </w:rPr>
        <w:t xml:space="preserve"> commercial brands (</w:t>
      </w:r>
      <w:proofErr w:type="spellStart"/>
      <w:r w:rsidRPr="00461C54">
        <w:rPr>
          <w:rFonts w:ascii="Calibri" w:hAnsi="Calibri" w:cs="Calibri"/>
          <w:bCs/>
          <w:i/>
          <w:iCs/>
          <w:color w:val="000000" w:themeColor="text1"/>
          <w:sz w:val="18"/>
          <w:szCs w:val="18"/>
          <w:lang w:val="en-GB"/>
        </w:rPr>
        <w:t>Panaria</w:t>
      </w:r>
      <w:proofErr w:type="spellEnd"/>
      <w:r w:rsidRPr="00461C54">
        <w:rPr>
          <w:rFonts w:ascii="Calibri" w:hAnsi="Calibri" w:cs="Calibri"/>
          <w:bCs/>
          <w:i/>
          <w:iCs/>
          <w:color w:val="000000" w:themeColor="text1"/>
          <w:sz w:val="18"/>
          <w:szCs w:val="18"/>
          <w:lang w:val="en-GB"/>
        </w:rPr>
        <w:t xml:space="preserve"> </w:t>
      </w:r>
      <w:proofErr w:type="spellStart"/>
      <w:r w:rsidRPr="00461C54">
        <w:rPr>
          <w:rFonts w:ascii="Calibri" w:hAnsi="Calibri" w:cs="Calibri"/>
          <w:bCs/>
          <w:i/>
          <w:iCs/>
          <w:color w:val="000000" w:themeColor="text1"/>
          <w:sz w:val="18"/>
          <w:szCs w:val="18"/>
          <w:lang w:val="en-GB"/>
        </w:rPr>
        <w:t>Ceramica</w:t>
      </w:r>
      <w:proofErr w:type="spellEnd"/>
      <w:r w:rsidRPr="00461C54">
        <w:rPr>
          <w:rFonts w:ascii="Calibri" w:hAnsi="Calibri" w:cs="Calibri"/>
          <w:bCs/>
          <w:i/>
          <w:iCs/>
          <w:color w:val="000000" w:themeColor="text1"/>
          <w:sz w:val="18"/>
          <w:szCs w:val="18"/>
          <w:lang w:val="en-GB"/>
        </w:rPr>
        <w:t xml:space="preserve">, Lea Ceramiche, Cotto </w:t>
      </w:r>
      <w:proofErr w:type="spellStart"/>
      <w:r w:rsidRPr="00461C54">
        <w:rPr>
          <w:rFonts w:ascii="Calibri" w:hAnsi="Calibri" w:cs="Calibri"/>
          <w:bCs/>
          <w:i/>
          <w:iCs/>
          <w:color w:val="000000" w:themeColor="text1"/>
          <w:sz w:val="18"/>
          <w:szCs w:val="18"/>
          <w:lang w:val="en-GB"/>
        </w:rPr>
        <w:t>d’Este</w:t>
      </w:r>
      <w:proofErr w:type="spellEnd"/>
      <w:r w:rsidRPr="00461C54">
        <w:rPr>
          <w:rFonts w:ascii="Calibri" w:hAnsi="Calibri" w:cs="Calibri"/>
          <w:bCs/>
          <w:i/>
          <w:iCs/>
          <w:color w:val="000000" w:themeColor="text1"/>
          <w:sz w:val="18"/>
          <w:szCs w:val="18"/>
          <w:lang w:val="en-GB"/>
        </w:rPr>
        <w:t xml:space="preserve">, and Maxa (Italian); </w:t>
      </w:r>
      <w:proofErr w:type="spellStart"/>
      <w:r w:rsidRPr="00461C54">
        <w:rPr>
          <w:rFonts w:ascii="Calibri" w:hAnsi="Calibri" w:cs="Calibri"/>
          <w:bCs/>
          <w:i/>
          <w:iCs/>
          <w:color w:val="000000" w:themeColor="text1"/>
          <w:sz w:val="18"/>
          <w:szCs w:val="18"/>
          <w:lang w:val="en-GB"/>
        </w:rPr>
        <w:t>Margres</w:t>
      </w:r>
      <w:proofErr w:type="spellEnd"/>
      <w:r w:rsidRPr="00461C54">
        <w:rPr>
          <w:rFonts w:ascii="Calibri" w:hAnsi="Calibri" w:cs="Calibri"/>
          <w:bCs/>
          <w:i/>
          <w:iCs/>
          <w:color w:val="000000" w:themeColor="text1"/>
          <w:sz w:val="18"/>
          <w:szCs w:val="18"/>
          <w:lang w:val="en-GB"/>
        </w:rPr>
        <w:t xml:space="preserve">, Love Tiles, and </w:t>
      </w:r>
      <w:proofErr w:type="spellStart"/>
      <w:r w:rsidRPr="00461C54">
        <w:rPr>
          <w:rFonts w:ascii="Calibri" w:hAnsi="Calibri" w:cs="Calibri"/>
          <w:bCs/>
          <w:i/>
          <w:iCs/>
          <w:color w:val="000000" w:themeColor="text1"/>
          <w:sz w:val="18"/>
          <w:szCs w:val="18"/>
          <w:lang w:val="en-GB"/>
        </w:rPr>
        <w:t>Gresart</w:t>
      </w:r>
      <w:proofErr w:type="spellEnd"/>
      <w:r w:rsidRPr="00461C54">
        <w:rPr>
          <w:rFonts w:ascii="Calibri" w:hAnsi="Calibri" w:cs="Calibri"/>
          <w:bCs/>
          <w:i/>
          <w:iCs/>
          <w:color w:val="000000" w:themeColor="text1"/>
          <w:sz w:val="18"/>
          <w:szCs w:val="18"/>
          <w:lang w:val="en-GB"/>
        </w:rPr>
        <w:t xml:space="preserve"> (Portuguese); Florida Tile (American); and Bellissimo (Indian) – high-quality and prestigious solutions for every architectural need, whether residential, commercial, or public.</w:t>
      </w:r>
    </w:p>
    <w:p w14:paraId="2B074593" w14:textId="77777777" w:rsidR="005C43EE" w:rsidRPr="00461C54" w:rsidRDefault="005C43EE" w:rsidP="005C43EE">
      <w:pPr>
        <w:pStyle w:val="Pidipagina"/>
        <w:tabs>
          <w:tab w:val="right" w:pos="9612"/>
        </w:tabs>
        <w:jc w:val="both"/>
        <w:rPr>
          <w:rFonts w:ascii="Calibri" w:hAnsi="Calibri" w:cs="Calibri"/>
          <w:sz w:val="18"/>
          <w:szCs w:val="18"/>
          <w:lang w:val="en-GB"/>
        </w:rPr>
      </w:pPr>
      <w:proofErr w:type="spellStart"/>
      <w:r w:rsidRPr="00461C54">
        <w:rPr>
          <w:rFonts w:ascii="Calibri" w:hAnsi="Calibri" w:cs="Calibri"/>
          <w:bCs/>
          <w:i/>
          <w:iCs/>
          <w:color w:val="000000" w:themeColor="text1"/>
          <w:sz w:val="18"/>
          <w:szCs w:val="18"/>
          <w:lang w:val="en-GB"/>
        </w:rPr>
        <w:t>Panariagroup</w:t>
      </w:r>
      <w:proofErr w:type="spellEnd"/>
      <w:r w:rsidRPr="00461C54">
        <w:rPr>
          <w:rFonts w:ascii="Calibri" w:hAnsi="Calibri" w:cs="Calibri"/>
          <w:bCs/>
          <w:i/>
          <w:iCs/>
          <w:color w:val="000000" w:themeColor="text1"/>
          <w:sz w:val="18"/>
          <w:szCs w:val="18"/>
          <w:lang w:val="en-GB"/>
        </w:rPr>
        <w:t xml:space="preserve"> is an international company, present in Italy, Portugal, the United States, </w:t>
      </w:r>
      <w:r>
        <w:rPr>
          <w:rFonts w:ascii="Calibri" w:hAnsi="Calibri" w:cs="Calibri"/>
          <w:bCs/>
          <w:i/>
          <w:iCs/>
          <w:color w:val="000000" w:themeColor="text1"/>
          <w:sz w:val="18"/>
          <w:szCs w:val="18"/>
          <w:lang w:val="en-GB"/>
        </w:rPr>
        <w:t>India</w:t>
      </w:r>
      <w:r w:rsidRPr="00461C54">
        <w:rPr>
          <w:rFonts w:ascii="Calibri" w:hAnsi="Calibri" w:cs="Calibri"/>
          <w:bCs/>
          <w:i/>
          <w:iCs/>
          <w:color w:val="000000" w:themeColor="text1"/>
          <w:sz w:val="18"/>
          <w:szCs w:val="18"/>
          <w:lang w:val="en-GB"/>
        </w:rPr>
        <w:t>, and over 130 countries worldwide, thanks to a broad and extensive commercial network.</w:t>
      </w:r>
    </w:p>
    <w:p w14:paraId="5104EF8B" w14:textId="77777777" w:rsidR="005C43EE" w:rsidRPr="00461C54" w:rsidRDefault="005C43EE" w:rsidP="005C43EE">
      <w:pPr>
        <w:pStyle w:val="Pidipagina"/>
        <w:tabs>
          <w:tab w:val="right" w:pos="9612"/>
        </w:tabs>
        <w:rPr>
          <w:rStyle w:val="Nessuno"/>
          <w:rFonts w:ascii="Calibri" w:hAnsi="Calibri" w:cs="Calibri"/>
          <w:i/>
          <w:iCs/>
          <w:sz w:val="18"/>
          <w:szCs w:val="18"/>
          <w:lang w:val="en-GB"/>
        </w:rPr>
      </w:pPr>
    </w:p>
    <w:p w14:paraId="45668ADA" w14:textId="77777777" w:rsidR="005C43EE" w:rsidRPr="00461C54" w:rsidRDefault="005C43EE" w:rsidP="005C43EE">
      <w:pPr>
        <w:pStyle w:val="Pidipagina"/>
        <w:tabs>
          <w:tab w:val="right" w:pos="9612"/>
        </w:tabs>
        <w:rPr>
          <w:rStyle w:val="Hyperlink0"/>
          <w:rFonts w:ascii="Calibri" w:hAnsi="Calibri" w:cs="Calibri"/>
          <w:i/>
          <w:iCs/>
          <w:sz w:val="18"/>
          <w:szCs w:val="18"/>
        </w:rPr>
      </w:pPr>
      <w:r w:rsidRPr="00461C54">
        <w:rPr>
          <w:rFonts w:ascii="Calibri" w:hAnsi="Calibri" w:cs="Calibri"/>
          <w:b/>
          <w:bCs/>
          <w:i/>
          <w:iCs/>
          <w:sz w:val="18"/>
          <w:szCs w:val="18"/>
          <w:lang w:val="en-GB"/>
        </w:rPr>
        <w:t>Web</w:t>
      </w:r>
      <w:r w:rsidRPr="00461C54">
        <w:rPr>
          <w:rFonts w:ascii="Calibri" w:hAnsi="Calibri" w:cs="Calibri"/>
          <w:i/>
          <w:iCs/>
          <w:sz w:val="18"/>
          <w:szCs w:val="18"/>
          <w:lang w:val="en-GB"/>
        </w:rPr>
        <w:t>:</w:t>
      </w:r>
      <w:r w:rsidRPr="00461C54">
        <w:rPr>
          <w:rStyle w:val="Nessuno"/>
          <w:rFonts w:ascii="Calibri" w:hAnsi="Calibri" w:cs="Calibri"/>
          <w:i/>
          <w:iCs/>
          <w:sz w:val="18"/>
          <w:szCs w:val="18"/>
          <w:lang w:val="en-US"/>
        </w:rPr>
        <w:t xml:space="preserve"> </w:t>
      </w:r>
      <w:hyperlink r:id="rId16" w:history="1">
        <w:r w:rsidRPr="00461C54">
          <w:rPr>
            <w:rStyle w:val="Collegamentoipertestuale"/>
            <w:rFonts w:ascii="Calibri" w:hAnsi="Calibri" w:cs="Calibri"/>
            <w:i/>
            <w:iCs/>
            <w:sz w:val="18"/>
            <w:szCs w:val="18"/>
            <w:lang w:val="en-GB"/>
          </w:rPr>
          <w:t>www.panariagroup.it/en/</w:t>
        </w:r>
      </w:hyperlink>
      <w:r w:rsidRPr="00461C54">
        <w:rPr>
          <w:rFonts w:ascii="Calibri" w:hAnsi="Calibri" w:cs="Calibri"/>
          <w:i/>
          <w:iCs/>
          <w:sz w:val="18"/>
          <w:szCs w:val="18"/>
          <w:lang w:val="en-GB"/>
        </w:rPr>
        <w:t xml:space="preserve"> </w:t>
      </w:r>
      <w:r w:rsidRPr="00461C54">
        <w:rPr>
          <w:rStyle w:val="Nessuno"/>
          <w:rFonts w:ascii="Calibri" w:hAnsi="Calibri" w:cs="Calibri"/>
          <w:i/>
          <w:iCs/>
          <w:sz w:val="18"/>
          <w:szCs w:val="18"/>
          <w:lang w:val="en-US"/>
        </w:rPr>
        <w:br/>
      </w:r>
      <w:r w:rsidRPr="00461C54">
        <w:rPr>
          <w:rStyle w:val="Nessuno"/>
          <w:rFonts w:ascii="Calibri" w:hAnsi="Calibri" w:cs="Calibri"/>
          <w:b/>
          <w:bCs/>
          <w:i/>
          <w:iCs/>
          <w:sz w:val="18"/>
          <w:szCs w:val="18"/>
          <w:lang w:val="en-US"/>
        </w:rPr>
        <w:t>Social:</w:t>
      </w:r>
      <w:r w:rsidRPr="00461C54">
        <w:rPr>
          <w:rStyle w:val="Nessuno"/>
          <w:rFonts w:ascii="Calibri" w:hAnsi="Calibri" w:cs="Calibri"/>
          <w:i/>
          <w:iCs/>
          <w:sz w:val="18"/>
          <w:szCs w:val="18"/>
          <w:lang w:val="en-US"/>
        </w:rPr>
        <w:t xml:space="preserve"> </w:t>
      </w:r>
      <w:hyperlink r:id="rId17" w:history="1">
        <w:r w:rsidRPr="00461C54">
          <w:rPr>
            <w:rStyle w:val="Collegamentoipertestuale"/>
            <w:rFonts w:ascii="Calibri" w:hAnsi="Calibri" w:cs="Calibri"/>
            <w:i/>
            <w:iCs/>
            <w:sz w:val="18"/>
            <w:szCs w:val="18"/>
            <w:lang w:val="en-US"/>
          </w:rPr>
          <w:t>Facebook</w:t>
        </w:r>
      </w:hyperlink>
      <w:r w:rsidRPr="00461C54">
        <w:rPr>
          <w:rStyle w:val="Hyperlink0"/>
          <w:rFonts w:ascii="Calibri" w:hAnsi="Calibri" w:cs="Calibri"/>
          <w:i/>
          <w:iCs/>
          <w:sz w:val="18"/>
          <w:szCs w:val="18"/>
        </w:rPr>
        <w:t xml:space="preserve"> </w:t>
      </w:r>
      <w:r w:rsidRPr="00461C54">
        <w:rPr>
          <w:rFonts w:ascii="Calibri" w:hAnsi="Calibri" w:cs="Calibri"/>
          <w:bCs/>
          <w:i/>
          <w:iCs/>
          <w:color w:val="000000" w:themeColor="text1"/>
          <w:sz w:val="18"/>
          <w:szCs w:val="18"/>
          <w:lang w:val="en-GB"/>
        </w:rPr>
        <w:t>|</w:t>
      </w:r>
      <w:proofErr w:type="spellStart"/>
      <w:r>
        <w:fldChar w:fldCharType="begin"/>
      </w:r>
      <w:r w:rsidRPr="00EC4C07">
        <w:rPr>
          <w:lang w:val="en-GB"/>
        </w:rPr>
        <w:instrText>HYPERLINK "https://www.linkedin.com/company/panariagroup/"</w:instrText>
      </w:r>
      <w:r>
        <w:fldChar w:fldCharType="separate"/>
      </w:r>
      <w:r w:rsidRPr="00461C54">
        <w:rPr>
          <w:rStyle w:val="Collegamentoipertestuale"/>
          <w:rFonts w:ascii="Calibri" w:hAnsi="Calibri" w:cs="Calibri"/>
          <w:i/>
          <w:iCs/>
          <w:sz w:val="18"/>
          <w:szCs w:val="18"/>
          <w:lang w:val="en-GB"/>
        </w:rPr>
        <w:t>Linkedin</w:t>
      </w:r>
      <w:proofErr w:type="spellEnd"/>
      <w:r>
        <w:fldChar w:fldCharType="end"/>
      </w:r>
      <w:r w:rsidRPr="00461C54">
        <w:rPr>
          <w:rFonts w:ascii="Calibri" w:hAnsi="Calibri" w:cs="Calibri"/>
          <w:bCs/>
          <w:i/>
          <w:iCs/>
          <w:color w:val="000000" w:themeColor="text1"/>
          <w:sz w:val="18"/>
          <w:szCs w:val="18"/>
          <w:lang w:val="en-GB"/>
        </w:rPr>
        <w:t xml:space="preserve"> |</w:t>
      </w:r>
      <w:hyperlink r:id="rId18" w:history="1">
        <w:r w:rsidRPr="00461C54">
          <w:rPr>
            <w:rStyle w:val="Collegamentoipertestuale"/>
            <w:rFonts w:ascii="Calibri" w:hAnsi="Calibri" w:cs="Calibri"/>
            <w:i/>
            <w:iCs/>
            <w:sz w:val="18"/>
            <w:szCs w:val="18"/>
            <w:lang w:val="en-GB"/>
          </w:rPr>
          <w:t>Instagram</w:t>
        </w:r>
      </w:hyperlink>
    </w:p>
    <w:bookmarkEnd w:id="0"/>
    <w:p w14:paraId="09E9A17E" w14:textId="77777777" w:rsidR="005C43EE" w:rsidRPr="00DD2FA4" w:rsidRDefault="005C43EE" w:rsidP="005C43EE">
      <w:pPr>
        <w:spacing w:line="240" w:lineRule="auto"/>
        <w:ind w:right="-180"/>
        <w:jc w:val="both"/>
        <w:rPr>
          <w:sz w:val="14"/>
          <w:szCs w:val="14"/>
          <w:lang w:val="en-GB"/>
        </w:rPr>
      </w:pPr>
    </w:p>
    <w:p w14:paraId="62E51F82" w14:textId="77777777" w:rsidR="005C43EE" w:rsidRPr="00DD2FA4" w:rsidRDefault="005C43EE" w:rsidP="005C43EE">
      <w:pPr>
        <w:spacing w:after="0"/>
        <w:jc w:val="both"/>
        <w:rPr>
          <w:rFonts w:ascii="Calibri" w:eastAsia="Calibri" w:hAnsi="Calibri" w:cs="Calibri"/>
          <w:b/>
          <w:bCs/>
          <w:sz w:val="18"/>
          <w:szCs w:val="18"/>
        </w:rPr>
      </w:pPr>
      <w:r w:rsidRPr="00DD2FA4">
        <w:rPr>
          <w:rFonts w:ascii="Calibri" w:eastAsia="Calibri" w:hAnsi="Calibri" w:cs="Calibri"/>
          <w:b/>
          <w:bCs/>
          <w:sz w:val="18"/>
          <w:szCs w:val="18"/>
        </w:rPr>
        <w:t xml:space="preserve">Ufficio Stampa </w:t>
      </w:r>
      <w:r w:rsidRPr="00DD2FA4">
        <w:rPr>
          <w:rFonts w:ascii="Calibri" w:eastAsia="Calibri" w:hAnsi="Calibri" w:cs="Calibri"/>
          <w:sz w:val="18"/>
          <w:szCs w:val="18"/>
        </w:rPr>
        <w:t xml:space="preserve">/ </w:t>
      </w:r>
      <w:r w:rsidRPr="00DD2FA4">
        <w:rPr>
          <w:rFonts w:ascii="Calibri" w:eastAsia="Calibri" w:hAnsi="Calibri" w:cs="Calibri"/>
          <w:b/>
          <w:bCs/>
          <w:sz w:val="18"/>
          <w:szCs w:val="18"/>
        </w:rPr>
        <w:t>IN</w:t>
      </w:r>
      <w:r w:rsidRPr="00DD2FA4">
        <w:rPr>
          <w:rFonts w:ascii="Calibri" w:eastAsia="Calibri" w:hAnsi="Calibri" w:cs="Calibri"/>
          <w:b/>
          <w:bCs/>
          <w:color w:val="FF0000"/>
          <w:sz w:val="18"/>
          <w:szCs w:val="18"/>
        </w:rPr>
        <w:t xml:space="preserve">C </w:t>
      </w:r>
      <w:r w:rsidRPr="00DD2FA4">
        <w:rPr>
          <w:rFonts w:ascii="Calibri" w:eastAsia="Calibri" w:hAnsi="Calibri" w:cs="Calibri"/>
          <w:sz w:val="18"/>
          <w:szCs w:val="18"/>
        </w:rPr>
        <w:t xml:space="preserve">- </w:t>
      </w:r>
      <w:r w:rsidRPr="00DD2FA4">
        <w:rPr>
          <w:rFonts w:ascii="Calibri" w:eastAsia="Calibri" w:hAnsi="Calibri" w:cs="Calibri"/>
          <w:b/>
          <w:bCs/>
          <w:sz w:val="18"/>
          <w:szCs w:val="18"/>
        </w:rPr>
        <w:t>Istituto Nazionale per la Comunicazione</w:t>
      </w:r>
    </w:p>
    <w:p w14:paraId="0AF6BC09" w14:textId="77777777" w:rsidR="005C43EE" w:rsidRPr="00DD2FA4" w:rsidRDefault="005C43EE" w:rsidP="005C43EE">
      <w:pPr>
        <w:spacing w:after="0"/>
        <w:jc w:val="both"/>
        <w:rPr>
          <w:rFonts w:ascii="Calibri" w:eastAsia="Calibri" w:hAnsi="Calibri" w:cs="Calibri"/>
          <w:sz w:val="18"/>
          <w:szCs w:val="18"/>
        </w:rPr>
      </w:pPr>
      <w:r w:rsidRPr="00DD2FA4">
        <w:rPr>
          <w:rFonts w:ascii="Calibri" w:eastAsia="Calibri" w:hAnsi="Calibri" w:cs="Calibri"/>
          <w:sz w:val="18"/>
          <w:szCs w:val="18"/>
        </w:rPr>
        <w:t>Novella D’</w:t>
      </w:r>
      <w:proofErr w:type="spellStart"/>
      <w:r w:rsidRPr="00DD2FA4">
        <w:rPr>
          <w:rFonts w:ascii="Calibri" w:eastAsia="Calibri" w:hAnsi="Calibri" w:cs="Calibri"/>
          <w:sz w:val="18"/>
          <w:szCs w:val="18"/>
        </w:rPr>
        <w:t>Incecco</w:t>
      </w:r>
      <w:proofErr w:type="spellEnd"/>
      <w:r w:rsidRPr="00DD2FA4">
        <w:rPr>
          <w:rFonts w:ascii="Calibri" w:eastAsia="Calibri" w:hAnsi="Calibri" w:cs="Calibri"/>
          <w:sz w:val="18"/>
          <w:szCs w:val="18"/>
        </w:rPr>
        <w:t xml:space="preserve"> – </w:t>
      </w:r>
      <w:r w:rsidRPr="00DD2FA4">
        <w:rPr>
          <w:rFonts w:ascii="Calibri" w:eastAsia="Calibri" w:hAnsi="Calibri" w:cs="Calibri"/>
          <w:color w:val="0000FF"/>
          <w:sz w:val="18"/>
          <w:szCs w:val="18"/>
        </w:rPr>
        <w:t xml:space="preserve">n.dincecco@inc-comunicazione.it </w:t>
      </w:r>
      <w:r w:rsidRPr="00DD2FA4">
        <w:rPr>
          <w:rFonts w:ascii="Calibri" w:eastAsia="Calibri" w:hAnsi="Calibri" w:cs="Calibri"/>
          <w:sz w:val="18"/>
          <w:szCs w:val="18"/>
        </w:rPr>
        <w:t>- 338 8538983</w:t>
      </w:r>
    </w:p>
    <w:p w14:paraId="369857C6" w14:textId="77777777" w:rsidR="005C43EE" w:rsidRPr="00DD2FA4" w:rsidRDefault="005C43EE" w:rsidP="005C43EE">
      <w:pPr>
        <w:spacing w:after="0"/>
        <w:jc w:val="both"/>
        <w:rPr>
          <w:rFonts w:ascii="Calibri" w:eastAsia="Calibri" w:hAnsi="Calibri" w:cs="Calibri"/>
          <w:sz w:val="18"/>
          <w:szCs w:val="18"/>
        </w:rPr>
      </w:pPr>
      <w:r w:rsidRPr="00DD2FA4">
        <w:rPr>
          <w:rFonts w:ascii="Calibri" w:eastAsia="Calibri" w:hAnsi="Calibri" w:cs="Calibri"/>
          <w:sz w:val="18"/>
          <w:szCs w:val="18"/>
        </w:rPr>
        <w:t xml:space="preserve">Alessandra Dinatolo – </w:t>
      </w:r>
      <w:r w:rsidRPr="00DD2FA4">
        <w:rPr>
          <w:rFonts w:ascii="Calibri" w:eastAsia="Calibri" w:hAnsi="Calibri" w:cs="Calibri"/>
          <w:color w:val="0000FF"/>
          <w:sz w:val="18"/>
          <w:szCs w:val="18"/>
        </w:rPr>
        <w:t xml:space="preserve">a.dinatolo@inc-comunicazione.it </w:t>
      </w:r>
      <w:r w:rsidRPr="00DD2FA4">
        <w:rPr>
          <w:rFonts w:ascii="Calibri" w:eastAsia="Calibri" w:hAnsi="Calibri" w:cs="Calibri"/>
          <w:sz w:val="18"/>
          <w:szCs w:val="18"/>
        </w:rPr>
        <w:t>- 348 4151778</w:t>
      </w:r>
    </w:p>
    <w:p w14:paraId="0D6C0ABE" w14:textId="77777777" w:rsidR="005C43EE" w:rsidRPr="00DD2FA4" w:rsidRDefault="005C43EE" w:rsidP="005C43EE">
      <w:pPr>
        <w:spacing w:after="0"/>
        <w:jc w:val="both"/>
        <w:rPr>
          <w:rFonts w:ascii="Calibri" w:eastAsia="Calibri" w:hAnsi="Calibri" w:cs="Calibri"/>
          <w:sz w:val="18"/>
          <w:szCs w:val="18"/>
        </w:rPr>
      </w:pPr>
      <w:r w:rsidRPr="00DD2FA4">
        <w:rPr>
          <w:rFonts w:ascii="Calibri" w:eastAsia="Calibri" w:hAnsi="Calibri" w:cs="Calibri"/>
          <w:sz w:val="18"/>
          <w:szCs w:val="18"/>
        </w:rPr>
        <w:t xml:space="preserve">Nicoletta Fabio – </w:t>
      </w:r>
      <w:r w:rsidRPr="00DD2FA4">
        <w:rPr>
          <w:rFonts w:ascii="Calibri" w:eastAsia="Calibri" w:hAnsi="Calibri" w:cs="Calibri"/>
          <w:color w:val="0000FF"/>
          <w:sz w:val="18"/>
          <w:szCs w:val="18"/>
        </w:rPr>
        <w:t>n.fabio@inc-comunicazione.it</w:t>
      </w:r>
      <w:r w:rsidRPr="00DD2FA4">
        <w:rPr>
          <w:rFonts w:ascii="Calibri" w:eastAsia="Calibri" w:hAnsi="Calibri" w:cs="Calibri"/>
          <w:sz w:val="18"/>
          <w:szCs w:val="18"/>
        </w:rPr>
        <w:t xml:space="preserve"> - 342 623 2637</w:t>
      </w:r>
    </w:p>
    <w:p w14:paraId="04E4DD44" w14:textId="77777777" w:rsidR="005C43EE" w:rsidRPr="00DD2FA4" w:rsidRDefault="005C43EE" w:rsidP="005C43EE">
      <w:pPr>
        <w:keepNext/>
        <w:keepLines/>
        <w:spacing w:after="0"/>
        <w:jc w:val="both"/>
        <w:rPr>
          <w:rFonts w:ascii="Calibri" w:eastAsia="Calibri" w:hAnsi="Calibri" w:cs="Calibri"/>
          <w:sz w:val="18"/>
          <w:szCs w:val="18"/>
        </w:rPr>
      </w:pPr>
      <w:r w:rsidRPr="00DD2FA4">
        <w:rPr>
          <w:rFonts w:ascii="Calibri" w:eastAsia="Calibri" w:hAnsi="Calibri" w:cs="Calibri"/>
          <w:sz w:val="18"/>
          <w:szCs w:val="18"/>
        </w:rPr>
        <w:t xml:space="preserve">Valentina Barlacchi – </w:t>
      </w:r>
      <w:r w:rsidRPr="00DD2FA4">
        <w:rPr>
          <w:rFonts w:ascii="Calibri" w:eastAsia="Calibri" w:hAnsi="Calibri" w:cs="Calibri"/>
          <w:color w:val="0000FF"/>
          <w:sz w:val="18"/>
          <w:szCs w:val="18"/>
        </w:rPr>
        <w:t>v.barlacchi@inc-comunicazione.it</w:t>
      </w:r>
      <w:r w:rsidRPr="00DD2FA4">
        <w:rPr>
          <w:rFonts w:ascii="Calibri" w:eastAsia="Calibri" w:hAnsi="Calibri" w:cs="Calibri"/>
          <w:sz w:val="18"/>
          <w:szCs w:val="18"/>
        </w:rPr>
        <w:t xml:space="preserve"> - 342 1475377</w:t>
      </w:r>
    </w:p>
    <w:p w14:paraId="56AE973C" w14:textId="77777777" w:rsidR="005C43EE" w:rsidRPr="005C43EE" w:rsidRDefault="005C43EE" w:rsidP="00AD1935">
      <w:pPr>
        <w:spacing w:after="0"/>
        <w:jc w:val="both"/>
        <w:rPr>
          <w:rFonts w:ascii="Calibri" w:hAnsi="Calibri" w:cs="Calibri"/>
        </w:rPr>
      </w:pPr>
    </w:p>
    <w:sectPr w:rsidR="005C43EE" w:rsidRPr="005C43EE" w:rsidSect="002256D6">
      <w:headerReference w:type="default" r:id="rId19"/>
      <w:pgSz w:w="11906" w:h="16838"/>
      <w:pgMar w:top="2202"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5399A" w14:textId="77777777" w:rsidR="00BD784B" w:rsidRDefault="00BD784B" w:rsidP="002256D6">
      <w:pPr>
        <w:spacing w:after="0" w:line="240" w:lineRule="auto"/>
      </w:pPr>
      <w:r>
        <w:separator/>
      </w:r>
    </w:p>
  </w:endnote>
  <w:endnote w:type="continuationSeparator" w:id="0">
    <w:p w14:paraId="3E959E17" w14:textId="77777777" w:rsidR="00BD784B" w:rsidRDefault="00BD784B" w:rsidP="00225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C744" w14:textId="77777777" w:rsidR="00BD784B" w:rsidRDefault="00BD784B" w:rsidP="002256D6">
      <w:pPr>
        <w:spacing w:after="0" w:line="240" w:lineRule="auto"/>
      </w:pPr>
      <w:r>
        <w:separator/>
      </w:r>
    </w:p>
  </w:footnote>
  <w:footnote w:type="continuationSeparator" w:id="0">
    <w:p w14:paraId="39C2DF39" w14:textId="77777777" w:rsidR="00BD784B" w:rsidRDefault="00BD784B" w:rsidP="00225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3E52" w14:textId="163CA5DF" w:rsidR="002256D6" w:rsidRDefault="002256D6" w:rsidP="002256D6">
    <w:pPr>
      <w:pStyle w:val="Intestazione"/>
      <w:jc w:val="center"/>
    </w:pPr>
    <w:r w:rsidRPr="002256D6">
      <w:rPr>
        <w:rFonts w:ascii="Arial" w:eastAsia="Arial" w:hAnsi="Arial" w:cs="Arial"/>
        <w:noProof/>
        <w:kern w:val="0"/>
        <w:lang w:val="it" w:eastAsia="it-IT"/>
        <w14:ligatures w14:val="none"/>
      </w:rPr>
      <w:drawing>
        <wp:inline distT="114300" distB="114300" distL="114300" distR="114300" wp14:anchorId="2FB4230C" wp14:editId="2CB13E54">
          <wp:extent cx="3513300" cy="649661"/>
          <wp:effectExtent l="0" t="0" r="0" b="0"/>
          <wp:docPr id="116709146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513300" cy="649661"/>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01C"/>
    <w:rsid w:val="000062CA"/>
    <w:rsid w:val="000125BA"/>
    <w:rsid w:val="000142A7"/>
    <w:rsid w:val="00014863"/>
    <w:rsid w:val="000167E1"/>
    <w:rsid w:val="00017793"/>
    <w:rsid w:val="000456C3"/>
    <w:rsid w:val="00057C6E"/>
    <w:rsid w:val="00095C87"/>
    <w:rsid w:val="000C05EF"/>
    <w:rsid w:val="000D6719"/>
    <w:rsid w:val="000F0CE7"/>
    <w:rsid w:val="000F17DA"/>
    <w:rsid w:val="000F1856"/>
    <w:rsid w:val="000F226F"/>
    <w:rsid w:val="001073AD"/>
    <w:rsid w:val="00151E7A"/>
    <w:rsid w:val="00161EC2"/>
    <w:rsid w:val="00162B96"/>
    <w:rsid w:val="001674F6"/>
    <w:rsid w:val="001A40C8"/>
    <w:rsid w:val="001B0E9A"/>
    <w:rsid w:val="001E6F41"/>
    <w:rsid w:val="00206EB6"/>
    <w:rsid w:val="002256D6"/>
    <w:rsid w:val="002524BD"/>
    <w:rsid w:val="002531CF"/>
    <w:rsid w:val="00264136"/>
    <w:rsid w:val="00275720"/>
    <w:rsid w:val="002911A6"/>
    <w:rsid w:val="002A08CB"/>
    <w:rsid w:val="002B36E3"/>
    <w:rsid w:val="002B3D5D"/>
    <w:rsid w:val="002C1BE3"/>
    <w:rsid w:val="002D4A09"/>
    <w:rsid w:val="002E065B"/>
    <w:rsid w:val="003156E9"/>
    <w:rsid w:val="00320F96"/>
    <w:rsid w:val="00347802"/>
    <w:rsid w:val="00353C4F"/>
    <w:rsid w:val="0036789C"/>
    <w:rsid w:val="00370DF2"/>
    <w:rsid w:val="00373B13"/>
    <w:rsid w:val="0037583F"/>
    <w:rsid w:val="003866D2"/>
    <w:rsid w:val="00391ADA"/>
    <w:rsid w:val="003C0421"/>
    <w:rsid w:val="003C0EC4"/>
    <w:rsid w:val="00420855"/>
    <w:rsid w:val="00442BB2"/>
    <w:rsid w:val="00447A90"/>
    <w:rsid w:val="00465BE6"/>
    <w:rsid w:val="0047513F"/>
    <w:rsid w:val="00475505"/>
    <w:rsid w:val="004774A9"/>
    <w:rsid w:val="00485592"/>
    <w:rsid w:val="004A25DE"/>
    <w:rsid w:val="004A2F88"/>
    <w:rsid w:val="004A760B"/>
    <w:rsid w:val="004B6554"/>
    <w:rsid w:val="004C11B3"/>
    <w:rsid w:val="004F4D14"/>
    <w:rsid w:val="00502C2D"/>
    <w:rsid w:val="00511356"/>
    <w:rsid w:val="00543D97"/>
    <w:rsid w:val="00553D51"/>
    <w:rsid w:val="00562991"/>
    <w:rsid w:val="00582B5C"/>
    <w:rsid w:val="00592BC9"/>
    <w:rsid w:val="005946B0"/>
    <w:rsid w:val="005B2392"/>
    <w:rsid w:val="005C260F"/>
    <w:rsid w:val="005C43EE"/>
    <w:rsid w:val="00606CC8"/>
    <w:rsid w:val="00623C4C"/>
    <w:rsid w:val="006371A7"/>
    <w:rsid w:val="00675DF4"/>
    <w:rsid w:val="00677753"/>
    <w:rsid w:val="006A5F5A"/>
    <w:rsid w:val="006C450C"/>
    <w:rsid w:val="006D3FE0"/>
    <w:rsid w:val="006F0964"/>
    <w:rsid w:val="00740AAA"/>
    <w:rsid w:val="00762C4C"/>
    <w:rsid w:val="00764F51"/>
    <w:rsid w:val="007B2E4E"/>
    <w:rsid w:val="007B4B55"/>
    <w:rsid w:val="007B6445"/>
    <w:rsid w:val="007E2154"/>
    <w:rsid w:val="0085227B"/>
    <w:rsid w:val="00855109"/>
    <w:rsid w:val="008A7EE4"/>
    <w:rsid w:val="008B4DC5"/>
    <w:rsid w:val="008E618A"/>
    <w:rsid w:val="00927A8D"/>
    <w:rsid w:val="009336F9"/>
    <w:rsid w:val="00934A3B"/>
    <w:rsid w:val="00940C2C"/>
    <w:rsid w:val="00957196"/>
    <w:rsid w:val="00963F65"/>
    <w:rsid w:val="009641AF"/>
    <w:rsid w:val="00990F7C"/>
    <w:rsid w:val="00993BEE"/>
    <w:rsid w:val="009C1C14"/>
    <w:rsid w:val="009D0889"/>
    <w:rsid w:val="009D5AFE"/>
    <w:rsid w:val="009D695C"/>
    <w:rsid w:val="009F6114"/>
    <w:rsid w:val="00A23C3B"/>
    <w:rsid w:val="00A25F50"/>
    <w:rsid w:val="00A26961"/>
    <w:rsid w:val="00A717E3"/>
    <w:rsid w:val="00A7543B"/>
    <w:rsid w:val="00AD1935"/>
    <w:rsid w:val="00AD4B89"/>
    <w:rsid w:val="00AE3669"/>
    <w:rsid w:val="00AF3917"/>
    <w:rsid w:val="00B16175"/>
    <w:rsid w:val="00B35D0E"/>
    <w:rsid w:val="00B36944"/>
    <w:rsid w:val="00B55CE6"/>
    <w:rsid w:val="00B76F67"/>
    <w:rsid w:val="00B94701"/>
    <w:rsid w:val="00BD784B"/>
    <w:rsid w:val="00C0415D"/>
    <w:rsid w:val="00C07533"/>
    <w:rsid w:val="00C502B8"/>
    <w:rsid w:val="00C5541A"/>
    <w:rsid w:val="00C71270"/>
    <w:rsid w:val="00C72657"/>
    <w:rsid w:val="00C746F0"/>
    <w:rsid w:val="00C93FC6"/>
    <w:rsid w:val="00C94216"/>
    <w:rsid w:val="00C9593D"/>
    <w:rsid w:val="00C96798"/>
    <w:rsid w:val="00C979AB"/>
    <w:rsid w:val="00CF75F2"/>
    <w:rsid w:val="00D07344"/>
    <w:rsid w:val="00D20B79"/>
    <w:rsid w:val="00D51F46"/>
    <w:rsid w:val="00D65ECB"/>
    <w:rsid w:val="00D7037D"/>
    <w:rsid w:val="00D8726C"/>
    <w:rsid w:val="00DC599E"/>
    <w:rsid w:val="00DF7699"/>
    <w:rsid w:val="00E226D5"/>
    <w:rsid w:val="00E26E45"/>
    <w:rsid w:val="00E418DA"/>
    <w:rsid w:val="00E53453"/>
    <w:rsid w:val="00E606F3"/>
    <w:rsid w:val="00EA4E21"/>
    <w:rsid w:val="00EC4C07"/>
    <w:rsid w:val="00EC5625"/>
    <w:rsid w:val="00EE56A2"/>
    <w:rsid w:val="00EE7331"/>
    <w:rsid w:val="00F11692"/>
    <w:rsid w:val="00F1401C"/>
    <w:rsid w:val="00F15EDC"/>
    <w:rsid w:val="00F22058"/>
    <w:rsid w:val="00F30F1D"/>
    <w:rsid w:val="00F41C34"/>
    <w:rsid w:val="00F54268"/>
    <w:rsid w:val="00F61243"/>
    <w:rsid w:val="00F63992"/>
    <w:rsid w:val="00F75B1C"/>
    <w:rsid w:val="00F904F4"/>
    <w:rsid w:val="00F96B31"/>
    <w:rsid w:val="00FB6BE3"/>
    <w:rsid w:val="00FD30CE"/>
    <w:rsid w:val="00FE306F"/>
    <w:rsid w:val="00FF1D56"/>
    <w:rsid w:val="00FF3234"/>
    <w:rsid w:val="00FF48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4B579"/>
  <w15:chartTrackingRefBased/>
  <w15:docId w15:val="{9008C3D4-C877-48B0-AC5C-72B6B4D7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140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140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1401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1401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1401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1401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1401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1401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1401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1401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1401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1401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1401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1401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1401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1401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1401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1401C"/>
    <w:rPr>
      <w:rFonts w:eastAsiaTheme="majorEastAsia" w:cstheme="majorBidi"/>
      <w:color w:val="272727" w:themeColor="text1" w:themeTint="D8"/>
    </w:rPr>
  </w:style>
  <w:style w:type="paragraph" w:styleId="Titolo">
    <w:name w:val="Title"/>
    <w:basedOn w:val="Normale"/>
    <w:next w:val="Normale"/>
    <w:link w:val="TitoloCarattere"/>
    <w:uiPriority w:val="10"/>
    <w:qFormat/>
    <w:rsid w:val="00F140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1401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1401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1401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1401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1401C"/>
    <w:rPr>
      <w:i/>
      <w:iCs/>
      <w:color w:val="404040" w:themeColor="text1" w:themeTint="BF"/>
    </w:rPr>
  </w:style>
  <w:style w:type="paragraph" w:styleId="Paragrafoelenco">
    <w:name w:val="List Paragraph"/>
    <w:basedOn w:val="Normale"/>
    <w:uiPriority w:val="34"/>
    <w:qFormat/>
    <w:rsid w:val="00F1401C"/>
    <w:pPr>
      <w:ind w:left="720"/>
      <w:contextualSpacing/>
    </w:pPr>
  </w:style>
  <w:style w:type="character" w:styleId="Enfasiintensa">
    <w:name w:val="Intense Emphasis"/>
    <w:basedOn w:val="Carpredefinitoparagrafo"/>
    <w:uiPriority w:val="21"/>
    <w:qFormat/>
    <w:rsid w:val="00F1401C"/>
    <w:rPr>
      <w:i/>
      <w:iCs/>
      <w:color w:val="0F4761" w:themeColor="accent1" w:themeShade="BF"/>
    </w:rPr>
  </w:style>
  <w:style w:type="paragraph" w:styleId="Citazioneintensa">
    <w:name w:val="Intense Quote"/>
    <w:basedOn w:val="Normale"/>
    <w:next w:val="Normale"/>
    <w:link w:val="CitazioneintensaCarattere"/>
    <w:uiPriority w:val="30"/>
    <w:qFormat/>
    <w:rsid w:val="00F140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1401C"/>
    <w:rPr>
      <w:i/>
      <w:iCs/>
      <w:color w:val="0F4761" w:themeColor="accent1" w:themeShade="BF"/>
    </w:rPr>
  </w:style>
  <w:style w:type="character" w:styleId="Riferimentointenso">
    <w:name w:val="Intense Reference"/>
    <w:basedOn w:val="Carpredefinitoparagrafo"/>
    <w:uiPriority w:val="32"/>
    <w:qFormat/>
    <w:rsid w:val="00F1401C"/>
    <w:rPr>
      <w:b/>
      <w:bCs/>
      <w:smallCaps/>
      <w:color w:val="0F4761" w:themeColor="accent1" w:themeShade="BF"/>
      <w:spacing w:val="5"/>
    </w:rPr>
  </w:style>
  <w:style w:type="paragraph" w:styleId="Intestazione">
    <w:name w:val="header"/>
    <w:basedOn w:val="Normale"/>
    <w:link w:val="IntestazioneCarattere"/>
    <w:uiPriority w:val="99"/>
    <w:unhideWhenUsed/>
    <w:rsid w:val="002256D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256D6"/>
  </w:style>
  <w:style w:type="paragraph" w:styleId="Pidipagina">
    <w:name w:val="footer"/>
    <w:basedOn w:val="Normale"/>
    <w:link w:val="PidipaginaCarattere"/>
    <w:unhideWhenUsed/>
    <w:rsid w:val="002256D6"/>
    <w:pPr>
      <w:tabs>
        <w:tab w:val="center" w:pos="4819"/>
        <w:tab w:val="right" w:pos="9638"/>
      </w:tabs>
      <w:spacing w:after="0" w:line="240" w:lineRule="auto"/>
    </w:pPr>
  </w:style>
  <w:style w:type="character" w:customStyle="1" w:styleId="PidipaginaCarattere">
    <w:name w:val="Piè di pagina Carattere"/>
    <w:basedOn w:val="Carpredefinitoparagrafo"/>
    <w:link w:val="Pidipagina"/>
    <w:qFormat/>
    <w:rsid w:val="002256D6"/>
  </w:style>
  <w:style w:type="paragraph" w:styleId="NormaleWeb">
    <w:name w:val="Normal (Web)"/>
    <w:basedOn w:val="Normale"/>
    <w:uiPriority w:val="99"/>
    <w:unhideWhenUsed/>
    <w:rsid w:val="004A2F88"/>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4A2F88"/>
    <w:rPr>
      <w:b/>
      <w:bCs/>
    </w:rPr>
  </w:style>
  <w:style w:type="character" w:styleId="Collegamentoipertestuale">
    <w:name w:val="Hyperlink"/>
    <w:basedOn w:val="Carpredefinitoparagrafo"/>
    <w:uiPriority w:val="99"/>
    <w:unhideWhenUsed/>
    <w:rsid w:val="00442BB2"/>
    <w:rPr>
      <w:color w:val="467886" w:themeColor="hyperlink"/>
      <w:u w:val="single"/>
    </w:rPr>
  </w:style>
  <w:style w:type="character" w:styleId="Menzionenonrisolta">
    <w:name w:val="Unresolved Mention"/>
    <w:basedOn w:val="Carpredefinitoparagrafo"/>
    <w:uiPriority w:val="99"/>
    <w:semiHidden/>
    <w:unhideWhenUsed/>
    <w:rsid w:val="00442BB2"/>
    <w:rPr>
      <w:color w:val="605E5C"/>
      <w:shd w:val="clear" w:color="auto" w:fill="E1DFDD"/>
    </w:rPr>
  </w:style>
  <w:style w:type="character" w:styleId="Rimandocommento">
    <w:name w:val="annotation reference"/>
    <w:basedOn w:val="Carpredefinitoparagrafo"/>
    <w:uiPriority w:val="99"/>
    <w:semiHidden/>
    <w:unhideWhenUsed/>
    <w:rsid w:val="00275720"/>
    <w:rPr>
      <w:sz w:val="16"/>
      <w:szCs w:val="16"/>
    </w:rPr>
  </w:style>
  <w:style w:type="paragraph" w:styleId="Testocommento">
    <w:name w:val="annotation text"/>
    <w:basedOn w:val="Normale"/>
    <w:link w:val="TestocommentoCarattere"/>
    <w:uiPriority w:val="99"/>
    <w:unhideWhenUsed/>
    <w:rsid w:val="00275720"/>
    <w:pPr>
      <w:spacing w:line="240" w:lineRule="auto"/>
    </w:pPr>
    <w:rPr>
      <w:sz w:val="20"/>
      <w:szCs w:val="20"/>
    </w:rPr>
  </w:style>
  <w:style w:type="character" w:customStyle="1" w:styleId="TestocommentoCarattere">
    <w:name w:val="Testo commento Carattere"/>
    <w:basedOn w:val="Carpredefinitoparagrafo"/>
    <w:link w:val="Testocommento"/>
    <w:uiPriority w:val="99"/>
    <w:rsid w:val="00275720"/>
    <w:rPr>
      <w:sz w:val="20"/>
      <w:szCs w:val="20"/>
    </w:rPr>
  </w:style>
  <w:style w:type="paragraph" w:styleId="Soggettocommento">
    <w:name w:val="annotation subject"/>
    <w:basedOn w:val="Testocommento"/>
    <w:next w:val="Testocommento"/>
    <w:link w:val="SoggettocommentoCarattere"/>
    <w:uiPriority w:val="99"/>
    <w:semiHidden/>
    <w:unhideWhenUsed/>
    <w:rsid w:val="00275720"/>
    <w:rPr>
      <w:b/>
      <w:bCs/>
    </w:rPr>
  </w:style>
  <w:style w:type="character" w:customStyle="1" w:styleId="SoggettocommentoCarattere">
    <w:name w:val="Soggetto commento Carattere"/>
    <w:basedOn w:val="TestocommentoCarattere"/>
    <w:link w:val="Soggettocommento"/>
    <w:uiPriority w:val="99"/>
    <w:semiHidden/>
    <w:rsid w:val="00275720"/>
    <w:rPr>
      <w:b/>
      <w:bCs/>
      <w:sz w:val="20"/>
      <w:szCs w:val="20"/>
    </w:rPr>
  </w:style>
  <w:style w:type="character" w:customStyle="1" w:styleId="Nessuno">
    <w:name w:val="Nessuno"/>
    <w:rsid w:val="005C43EE"/>
  </w:style>
  <w:style w:type="character" w:customStyle="1" w:styleId="Hyperlink0">
    <w:name w:val="Hyperlink.0"/>
    <w:basedOn w:val="Nessuno"/>
    <w:rsid w:val="005C43EE"/>
    <w:rPr>
      <w:rFonts w:ascii="Arial" w:eastAsia="Arial" w:hAnsi="Arial" w:cs="Arial"/>
      <w:outline w:val="0"/>
      <w:color w:val="0000FF"/>
      <w:sz w:val="20"/>
      <w:szCs w:val="20"/>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instagram.com/panariagroup_offici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facebook.com/panariagroup" TargetMode="External"/><Relationship Id="rId2" Type="http://schemas.openxmlformats.org/officeDocument/2006/relationships/customXml" Target="../customXml/item2.xml"/><Relationship Id="rId16" Type="http://schemas.openxmlformats.org/officeDocument/2006/relationships/hyperlink" Target="http://www.panariagroup.it/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cottodeste.it/"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cottodest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f7127a-a59d-458d-bcd0-9c2a5731b613">
      <Terms xmlns="http://schemas.microsoft.com/office/infopath/2007/PartnerControls"/>
    </lcf76f155ced4ddcb4097134ff3c332f>
    <TaxCatchAll xmlns="f81ff7e3-bcf1-4d04-886d-7f8a71552e9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7A64C3FA472840A24799D9B4B9B1A2" ma:contentTypeVersion="13" ma:contentTypeDescription="Create a new document." ma:contentTypeScope="" ma:versionID="feea55025d5fb52ac0a5287d58a60892">
  <xsd:schema xmlns:xsd="http://www.w3.org/2001/XMLSchema" xmlns:xs="http://www.w3.org/2001/XMLSchema" xmlns:p="http://schemas.microsoft.com/office/2006/metadata/properties" xmlns:ns2="14f7127a-a59d-458d-bcd0-9c2a5731b613" xmlns:ns3="f81ff7e3-bcf1-4d04-886d-7f8a71552e95" targetNamespace="http://schemas.microsoft.com/office/2006/metadata/properties" ma:root="true" ma:fieldsID="4a609a8940d84395610d93ec0a0171d1" ns2:_="" ns3:_="">
    <xsd:import namespace="14f7127a-a59d-458d-bcd0-9c2a5731b613"/>
    <xsd:import namespace="f81ff7e3-bcf1-4d04-886d-7f8a71552e9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7127a-a59d-458d-bcd0-9c2a5731b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2281cb-8d7c-431a-b144-f7d7a5d3294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1ff7e3-bcf1-4d04-886d-7f8a71552e9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3255086-56a5-4a87-ae41-189bddd47e00}" ma:internalName="TaxCatchAll" ma:showField="CatchAllData" ma:web="f81ff7e3-bcf1-4d04-886d-7f8a71552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E01C3-19A2-41F5-9D03-66488D0896B4}">
  <ds:schemaRefs>
    <ds:schemaRef ds:uri="http://schemas.microsoft.com/office/2006/metadata/properties"/>
    <ds:schemaRef ds:uri="http://schemas.microsoft.com/office/infopath/2007/PartnerControls"/>
    <ds:schemaRef ds:uri="7ca6f2ac-24ca-4485-87a2-35301dd5ca3d"/>
    <ds:schemaRef ds:uri="30ea05c6-2bac-4d09-bfe8-1e57cc613535"/>
  </ds:schemaRefs>
</ds:datastoreItem>
</file>

<file path=customXml/itemProps2.xml><?xml version="1.0" encoding="utf-8"?>
<ds:datastoreItem xmlns:ds="http://schemas.openxmlformats.org/officeDocument/2006/customXml" ds:itemID="{735E37D0-1BC3-4D48-B00E-C8F17E72484B}">
  <ds:schemaRefs>
    <ds:schemaRef ds:uri="http://schemas.microsoft.com/sharepoint/v3/contenttype/forms"/>
  </ds:schemaRefs>
</ds:datastoreItem>
</file>

<file path=customXml/itemProps3.xml><?xml version="1.0" encoding="utf-8"?>
<ds:datastoreItem xmlns:ds="http://schemas.openxmlformats.org/officeDocument/2006/customXml" ds:itemID="{84885EDC-C129-46CD-91BB-BB002F0B38CA}"/>
</file>

<file path=docProps/app.xml><?xml version="1.0" encoding="utf-8"?>
<Properties xmlns="http://schemas.openxmlformats.org/officeDocument/2006/extended-properties" xmlns:vt="http://schemas.openxmlformats.org/officeDocument/2006/docPropsVTypes">
  <Template>Normal</Template>
  <TotalTime>3</TotalTime>
  <Pages>5</Pages>
  <Words>1498</Words>
  <Characters>8545</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Natalini</dc:creator>
  <cp:keywords/>
  <dc:description/>
  <cp:lastModifiedBy>Valentina Barlacchi</cp:lastModifiedBy>
  <cp:revision>5</cp:revision>
  <dcterms:created xsi:type="dcterms:W3CDTF">2026-06-08T08:05:00Z</dcterms:created>
  <dcterms:modified xsi:type="dcterms:W3CDTF">2026-06-22T13:03:00Z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0x010100ED7A64C3FA472840A24799D9B4B9B1A2</vt:lpwstr>
  </property>
</Properties>
</file>